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9F22" w14:textId="14A0DAD4" w:rsidR="00082E24" w:rsidRPr="00082E24" w:rsidRDefault="00082E24" w:rsidP="00082E24">
      <w:pPr>
        <w:spacing w:after="0" w:line="240" w:lineRule="auto"/>
        <w:jc w:val="both"/>
        <w:rPr>
          <w:rFonts w:eastAsia="Times New Roman" w:cs="Times New Roman"/>
          <w:b/>
          <w:sz w:val="24"/>
          <w:szCs w:val="24"/>
          <w:lang w:eastAsia="it-IT"/>
        </w:rPr>
      </w:pPr>
      <w:r w:rsidRPr="00082E24">
        <w:rPr>
          <w:rFonts w:eastAsia="Times New Roman" w:cs="Times New Roman"/>
          <w:b/>
          <w:sz w:val="24"/>
          <w:szCs w:val="24"/>
          <w:lang w:eastAsia="it-IT"/>
        </w:rPr>
        <w:t>All. 1</w:t>
      </w:r>
      <w:r w:rsidR="00441793">
        <w:rPr>
          <w:rFonts w:eastAsia="Times New Roman" w:cs="Times New Roman"/>
          <w:b/>
          <w:sz w:val="24"/>
          <w:szCs w:val="24"/>
          <w:lang w:eastAsia="it-IT"/>
        </w:rPr>
        <w:t>-</w:t>
      </w:r>
      <w:r w:rsidRPr="00082E24">
        <w:rPr>
          <w:rFonts w:eastAsia="Times New Roman" w:cs="Times New Roman"/>
          <w:b/>
          <w:sz w:val="24"/>
          <w:szCs w:val="24"/>
          <w:lang w:eastAsia="it-IT"/>
        </w:rPr>
        <w:t xml:space="preserve"> Bando per l’accreditamento del Centro Socio educativo per disabili</w:t>
      </w:r>
    </w:p>
    <w:p w14:paraId="60B48BAE" w14:textId="77777777" w:rsidR="00082E24" w:rsidRPr="00082E24" w:rsidRDefault="00082E24" w:rsidP="00082E24">
      <w:pPr>
        <w:spacing w:after="0" w:line="240" w:lineRule="auto"/>
        <w:jc w:val="both"/>
        <w:rPr>
          <w:rFonts w:eastAsia="Times New Roman" w:cs="Times New Roman"/>
          <w:b/>
          <w:sz w:val="24"/>
          <w:szCs w:val="24"/>
          <w:lang w:eastAsia="it-IT"/>
        </w:rPr>
      </w:pPr>
    </w:p>
    <w:p w14:paraId="095F721F" w14:textId="77777777" w:rsidR="00082E24" w:rsidRPr="00082E24" w:rsidRDefault="00082E24" w:rsidP="00082E24">
      <w:pPr>
        <w:spacing w:after="0" w:line="240" w:lineRule="auto"/>
        <w:jc w:val="both"/>
        <w:rPr>
          <w:rFonts w:eastAsia="Times New Roman" w:cs="Times New Roman"/>
          <w:b/>
          <w:sz w:val="24"/>
          <w:szCs w:val="24"/>
          <w:lang w:eastAsia="it-IT"/>
        </w:rPr>
      </w:pPr>
    </w:p>
    <w:p w14:paraId="2DA9D5EC" w14:textId="77777777" w:rsidR="00082E24" w:rsidRPr="00082E24" w:rsidRDefault="00082E24" w:rsidP="00082E24">
      <w:pPr>
        <w:spacing w:after="0" w:line="240" w:lineRule="auto"/>
        <w:jc w:val="right"/>
        <w:rPr>
          <w:rFonts w:eastAsia="Times New Roman" w:cs="Times New Roman"/>
          <w:sz w:val="24"/>
          <w:szCs w:val="24"/>
          <w:lang w:eastAsia="it-IT"/>
        </w:rPr>
      </w:pPr>
      <w:r w:rsidRPr="00082E24">
        <w:rPr>
          <w:rFonts w:eastAsia="Times New Roman" w:cs="Times New Roman"/>
          <w:sz w:val="24"/>
          <w:szCs w:val="24"/>
          <w:lang w:eastAsia="it-IT"/>
        </w:rPr>
        <w:t>Spett.le</w:t>
      </w:r>
    </w:p>
    <w:p w14:paraId="67807D39" w14:textId="77777777" w:rsidR="00082E24" w:rsidRPr="00E35927" w:rsidRDefault="00082E24" w:rsidP="00082E24">
      <w:pPr>
        <w:spacing w:after="0" w:line="240" w:lineRule="auto"/>
        <w:jc w:val="right"/>
        <w:rPr>
          <w:rFonts w:eastAsia="Times New Roman" w:cs="Times New Roman"/>
          <w:b/>
          <w:bCs/>
          <w:sz w:val="24"/>
          <w:szCs w:val="24"/>
          <w:lang w:eastAsia="it-IT"/>
        </w:rPr>
      </w:pPr>
      <w:r w:rsidRPr="00E35927">
        <w:rPr>
          <w:rFonts w:eastAsia="Times New Roman" w:cs="Times New Roman"/>
          <w:b/>
          <w:bCs/>
          <w:sz w:val="24"/>
          <w:szCs w:val="24"/>
          <w:lang w:eastAsia="it-IT"/>
        </w:rPr>
        <w:t>UFFICIO UNICO CPE</w:t>
      </w:r>
    </w:p>
    <w:p w14:paraId="4750E047" w14:textId="77777777" w:rsidR="00082E24" w:rsidRPr="00082E24" w:rsidRDefault="00082E24" w:rsidP="00082E24">
      <w:pPr>
        <w:spacing w:after="0" w:line="240" w:lineRule="auto"/>
        <w:jc w:val="right"/>
        <w:rPr>
          <w:rFonts w:eastAsia="Times New Roman" w:cs="Times New Roman"/>
          <w:sz w:val="24"/>
          <w:szCs w:val="24"/>
          <w:lang w:eastAsia="it-IT"/>
        </w:rPr>
      </w:pPr>
      <w:r w:rsidRPr="00082E24">
        <w:rPr>
          <w:rFonts w:eastAsia="Times New Roman" w:cs="Times New Roman"/>
          <w:sz w:val="24"/>
          <w:szCs w:val="24"/>
          <w:lang w:eastAsia="it-IT"/>
        </w:rPr>
        <w:t>Via Dei Cornaggia 33</w:t>
      </w:r>
    </w:p>
    <w:p w14:paraId="04B8E534" w14:textId="77777777" w:rsidR="00082E24" w:rsidRPr="00082E24" w:rsidRDefault="00082E24" w:rsidP="00EC4EE2">
      <w:pPr>
        <w:spacing w:after="0" w:line="240" w:lineRule="auto"/>
        <w:jc w:val="right"/>
        <w:rPr>
          <w:rFonts w:eastAsia="Times New Roman" w:cs="Times New Roman"/>
          <w:sz w:val="24"/>
          <w:szCs w:val="24"/>
          <w:lang w:eastAsia="it-IT"/>
        </w:rPr>
      </w:pPr>
      <w:r w:rsidRPr="00082E24">
        <w:rPr>
          <w:rFonts w:eastAsia="Times New Roman" w:cs="Times New Roman"/>
          <w:sz w:val="24"/>
          <w:szCs w:val="24"/>
          <w:lang w:eastAsia="it-IT"/>
        </w:rPr>
        <w:t>20017 Rho (MI)</w:t>
      </w:r>
    </w:p>
    <w:p w14:paraId="443DB476" w14:textId="77777777" w:rsidR="00082E24" w:rsidRPr="00082E24" w:rsidRDefault="00082E24" w:rsidP="00082E24">
      <w:pPr>
        <w:spacing w:after="0" w:line="240" w:lineRule="auto"/>
        <w:jc w:val="right"/>
        <w:rPr>
          <w:rFonts w:eastAsia="Times New Roman" w:cs="Times New Roman"/>
          <w:sz w:val="24"/>
          <w:szCs w:val="24"/>
          <w:lang w:eastAsia="it-IT"/>
        </w:rPr>
      </w:pPr>
    </w:p>
    <w:p w14:paraId="0E40F208" w14:textId="77777777" w:rsidR="00082E24" w:rsidRPr="00082E24" w:rsidRDefault="00082E24" w:rsidP="00082E24">
      <w:pPr>
        <w:spacing w:after="0" w:line="240" w:lineRule="auto"/>
        <w:jc w:val="right"/>
        <w:rPr>
          <w:rFonts w:eastAsia="Times New Roman" w:cs="Times New Roman"/>
          <w:sz w:val="24"/>
          <w:szCs w:val="24"/>
          <w:lang w:eastAsia="it-IT"/>
        </w:rPr>
      </w:pPr>
    </w:p>
    <w:p w14:paraId="6C91C43E" w14:textId="77777777" w:rsidR="00082E24" w:rsidRPr="00082E24" w:rsidRDefault="00082E24" w:rsidP="001D77C6">
      <w:pPr>
        <w:spacing w:after="0" w:line="360" w:lineRule="auto"/>
        <w:jc w:val="both"/>
        <w:rPr>
          <w:rFonts w:eastAsia="Times New Roman" w:cs="Times New Roman"/>
          <w:b/>
          <w:sz w:val="24"/>
          <w:szCs w:val="24"/>
          <w:lang w:eastAsia="it-IT"/>
        </w:rPr>
      </w:pPr>
      <w:r w:rsidRPr="00082E24">
        <w:rPr>
          <w:rFonts w:eastAsia="Times New Roman" w:cs="Times New Roman"/>
          <w:b/>
          <w:sz w:val="24"/>
          <w:szCs w:val="24"/>
          <w:lang w:eastAsia="it-IT"/>
        </w:rPr>
        <w:t>OGGETTO: dichiarazione sostitutiva unica per l’ammissione all’Albo dei Centri Socio Educativi</w:t>
      </w:r>
    </w:p>
    <w:p w14:paraId="2F22663A" w14:textId="77777777" w:rsidR="00082E24" w:rsidRPr="00082E24" w:rsidRDefault="00082E24" w:rsidP="001D77C6">
      <w:pPr>
        <w:spacing w:after="0" w:line="360" w:lineRule="auto"/>
        <w:jc w:val="both"/>
        <w:rPr>
          <w:rFonts w:eastAsia="Times New Roman" w:cs="Times New Roman"/>
          <w:b/>
          <w:sz w:val="24"/>
          <w:szCs w:val="24"/>
          <w:lang w:eastAsia="it-IT"/>
        </w:rPr>
      </w:pPr>
      <w:r w:rsidRPr="00082E24">
        <w:rPr>
          <w:rFonts w:eastAsia="Times New Roman" w:cs="Times New Roman"/>
          <w:b/>
          <w:sz w:val="24"/>
          <w:szCs w:val="24"/>
          <w:lang w:eastAsia="it-IT"/>
        </w:rPr>
        <w:t>accreditati.</w:t>
      </w:r>
    </w:p>
    <w:p w14:paraId="55B88188" w14:textId="77777777" w:rsidR="00082E24" w:rsidRPr="00082E24" w:rsidRDefault="00082E24" w:rsidP="00082E24">
      <w:pPr>
        <w:spacing w:after="0" w:line="240" w:lineRule="auto"/>
        <w:jc w:val="both"/>
        <w:rPr>
          <w:rFonts w:eastAsia="Times New Roman" w:cs="Times New Roman"/>
          <w:b/>
          <w:sz w:val="24"/>
          <w:szCs w:val="24"/>
          <w:lang w:eastAsia="it-IT"/>
        </w:rPr>
      </w:pPr>
    </w:p>
    <w:p w14:paraId="224E1CAB"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Il/la sottoscritto/a …………...………………….……………….…………………………………………………………………………</w:t>
      </w:r>
    </w:p>
    <w:p w14:paraId="29AE92EE"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nato/a ……………………………………………...………………….…………… il ………………………………...........................</w:t>
      </w:r>
    </w:p>
    <w:p w14:paraId="294780E4"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residente a ……...……………………………………………………..………...…...…..………………………………………………….</w:t>
      </w:r>
    </w:p>
    <w:p w14:paraId="372868CB"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Via/Piazza ………………………………………………………………….…….……..………………………………………………………</w:t>
      </w:r>
    </w:p>
    <w:p w14:paraId="244915E7"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Codice Fiscale ……………………………………………..……………..……………….………….……………………………………….</w:t>
      </w:r>
    </w:p>
    <w:p w14:paraId="22DA16D0"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In qualità di legale rappresentante della Cooperativa/Associazione/Ente/Azienda</w:t>
      </w:r>
      <w:r w:rsidR="001900A1">
        <w:rPr>
          <w:rFonts w:eastAsia="Times New Roman" w:cs="Times New Roman"/>
          <w:sz w:val="24"/>
          <w:szCs w:val="24"/>
          <w:lang w:eastAsia="it-IT"/>
        </w:rPr>
        <w:t>………………………….</w:t>
      </w:r>
    </w:p>
    <w:p w14:paraId="23A9DF83"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w:t>
      </w:r>
    </w:p>
    <w:p w14:paraId="46F07609"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con sede legale in …………………………………….……….. Via ………………...……….……………………......................</w:t>
      </w:r>
    </w:p>
    <w:p w14:paraId="11ED221F"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Codice Fiscale/Partita I.V.A. …………………………………………………………….………………………………………………</w:t>
      </w:r>
    </w:p>
    <w:p w14:paraId="5142B37C" w14:textId="77777777" w:rsidR="00082E24" w:rsidRPr="00082E24" w:rsidRDefault="00082E24" w:rsidP="00082E24">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 xml:space="preserve">visto il bando pubblico per l’accreditamento dei servizi socio educativi per disabili: </w:t>
      </w:r>
    </w:p>
    <w:p w14:paraId="06EC8D0B" w14:textId="77777777" w:rsidR="00BC408A" w:rsidRDefault="00BC408A" w:rsidP="00082E24">
      <w:pPr>
        <w:spacing w:after="0" w:line="240" w:lineRule="auto"/>
        <w:jc w:val="center"/>
        <w:rPr>
          <w:rFonts w:eastAsia="Times New Roman" w:cs="Times New Roman"/>
          <w:sz w:val="24"/>
          <w:szCs w:val="24"/>
          <w:lang w:eastAsia="it-IT"/>
        </w:rPr>
      </w:pPr>
    </w:p>
    <w:p w14:paraId="3BEB8F2D" w14:textId="77777777" w:rsidR="00082E24" w:rsidRPr="00BC408A" w:rsidRDefault="00082E24" w:rsidP="00DF50CC">
      <w:pPr>
        <w:spacing w:after="200" w:line="240" w:lineRule="auto"/>
        <w:jc w:val="center"/>
        <w:rPr>
          <w:rFonts w:eastAsia="Times New Roman" w:cs="Times New Roman"/>
          <w:b/>
          <w:sz w:val="24"/>
          <w:szCs w:val="24"/>
          <w:lang w:eastAsia="it-IT"/>
        </w:rPr>
      </w:pPr>
      <w:r w:rsidRPr="00082E24">
        <w:rPr>
          <w:rFonts w:eastAsia="Times New Roman" w:cs="Times New Roman"/>
          <w:b/>
          <w:sz w:val="24"/>
          <w:szCs w:val="24"/>
          <w:lang w:eastAsia="it-IT"/>
        </w:rPr>
        <w:t>CHIEDE</w:t>
      </w:r>
    </w:p>
    <w:p w14:paraId="1813F5E7" w14:textId="29D99FA2" w:rsidR="008012E0" w:rsidRPr="00E35927" w:rsidRDefault="00082E24" w:rsidP="00E35927">
      <w:pPr>
        <w:spacing w:after="0" w:line="240" w:lineRule="auto"/>
        <w:jc w:val="both"/>
        <w:rPr>
          <w:rFonts w:eastAsia="Times New Roman" w:cs="Times New Roman"/>
          <w:sz w:val="24"/>
          <w:szCs w:val="24"/>
          <w:lang w:eastAsia="it-IT"/>
        </w:rPr>
      </w:pPr>
      <w:r w:rsidRPr="00E35927">
        <w:rPr>
          <w:rFonts w:eastAsia="Times New Roman" w:cs="Times New Roman"/>
          <w:sz w:val="24"/>
          <w:szCs w:val="24"/>
          <w:lang w:eastAsia="it-IT"/>
        </w:rPr>
        <w:t xml:space="preserve">l’accreditamento </w:t>
      </w:r>
      <w:r w:rsidR="008012E0" w:rsidRPr="00E35927">
        <w:rPr>
          <w:rFonts w:eastAsia="Times New Roman" w:cs="Times New Roman"/>
          <w:sz w:val="24"/>
          <w:szCs w:val="24"/>
          <w:lang w:eastAsia="it-IT"/>
        </w:rPr>
        <w:t>della/e seguente/i UDO</w:t>
      </w:r>
      <w:r w:rsidR="00E35927" w:rsidRPr="00E35927">
        <w:rPr>
          <w:rFonts w:eastAsia="Times New Roman" w:cs="Times New Roman"/>
          <w:sz w:val="24"/>
          <w:szCs w:val="24"/>
          <w:lang w:eastAsia="it-IT"/>
        </w:rPr>
        <w:t>:</w:t>
      </w:r>
    </w:p>
    <w:p w14:paraId="41D249C1" w14:textId="248CAB48" w:rsidR="008012E0" w:rsidRPr="00E35927" w:rsidRDefault="008012E0" w:rsidP="00E35927">
      <w:pPr>
        <w:pStyle w:val="Paragrafoelenco"/>
        <w:numPr>
          <w:ilvl w:val="0"/>
          <w:numId w:val="14"/>
        </w:numPr>
        <w:spacing w:after="0" w:line="240" w:lineRule="auto"/>
        <w:jc w:val="both"/>
        <w:rPr>
          <w:rFonts w:eastAsia="Times New Roman" w:cs="Times New Roman"/>
          <w:sz w:val="24"/>
          <w:szCs w:val="24"/>
          <w:lang w:eastAsia="it-IT"/>
        </w:rPr>
      </w:pPr>
      <w:r w:rsidRPr="00E35927">
        <w:rPr>
          <w:rFonts w:eastAsia="Times New Roman" w:cs="Times New Roman"/>
          <w:sz w:val="24"/>
          <w:szCs w:val="24"/>
          <w:lang w:eastAsia="it-IT"/>
        </w:rPr>
        <w:t>UDO</w:t>
      </w:r>
      <w:r w:rsidR="00E35927" w:rsidRPr="00E35927">
        <w:rPr>
          <w:rFonts w:eastAsia="Times New Roman" w:cs="Times New Roman"/>
          <w:sz w:val="24"/>
          <w:szCs w:val="24"/>
          <w:lang w:eastAsia="it-IT"/>
        </w:rPr>
        <w:t xml:space="preserve"> (indicare nome della struttura)…………………………………………………………………………... codice</w:t>
      </w:r>
      <w:r w:rsidR="00D61882" w:rsidRPr="00E35927">
        <w:rPr>
          <w:rFonts w:eastAsia="Times New Roman" w:cs="Times New Roman"/>
          <w:sz w:val="24"/>
          <w:szCs w:val="24"/>
          <w:lang w:eastAsia="it-IT"/>
        </w:rPr>
        <w:t xml:space="preserve"> AFAM ……………</w:t>
      </w:r>
      <w:r w:rsidR="00E35927" w:rsidRPr="00E35927">
        <w:rPr>
          <w:rFonts w:eastAsia="Times New Roman" w:cs="Times New Roman"/>
          <w:sz w:val="24"/>
          <w:szCs w:val="24"/>
          <w:lang w:eastAsia="it-IT"/>
        </w:rPr>
        <w:t>…………………………………….</w:t>
      </w:r>
    </w:p>
    <w:p w14:paraId="421CB87C" w14:textId="71C3A9F6" w:rsidR="008012E0" w:rsidRPr="00E35927" w:rsidRDefault="008012E0" w:rsidP="00E35927">
      <w:pPr>
        <w:spacing w:after="0" w:line="240" w:lineRule="auto"/>
        <w:jc w:val="both"/>
        <w:rPr>
          <w:rFonts w:eastAsia="Times New Roman" w:cs="Times New Roman"/>
          <w:sz w:val="24"/>
          <w:szCs w:val="24"/>
          <w:lang w:eastAsia="it-IT"/>
        </w:rPr>
      </w:pPr>
      <w:r w:rsidRPr="00E35927">
        <w:rPr>
          <w:rFonts w:eastAsia="Times New Roman" w:cs="Times New Roman"/>
          <w:sz w:val="24"/>
          <w:szCs w:val="24"/>
          <w:lang w:eastAsia="it-IT"/>
        </w:rPr>
        <w:t xml:space="preserve">              con sede in ……………………………………</w:t>
      </w:r>
      <w:r w:rsidR="00E35927">
        <w:rPr>
          <w:rFonts w:eastAsia="Times New Roman" w:cs="Times New Roman"/>
          <w:sz w:val="24"/>
          <w:szCs w:val="24"/>
          <w:lang w:eastAsia="it-IT"/>
        </w:rPr>
        <w:t>…….</w:t>
      </w:r>
      <w:r w:rsidRPr="00E35927">
        <w:rPr>
          <w:rFonts w:eastAsia="Times New Roman" w:cs="Times New Roman"/>
          <w:sz w:val="24"/>
          <w:szCs w:val="24"/>
          <w:lang w:eastAsia="it-IT"/>
        </w:rPr>
        <w:t>………. Via ……………………………………………………………</w:t>
      </w:r>
      <w:r w:rsidR="00E35927">
        <w:rPr>
          <w:rFonts w:eastAsia="Times New Roman" w:cs="Times New Roman"/>
          <w:sz w:val="24"/>
          <w:szCs w:val="24"/>
          <w:lang w:eastAsia="it-IT"/>
        </w:rPr>
        <w:t>….</w:t>
      </w:r>
    </w:p>
    <w:p w14:paraId="7AF84838" w14:textId="087EB358" w:rsidR="00D61882" w:rsidRPr="00E35927" w:rsidRDefault="00D61882" w:rsidP="00E35927">
      <w:pPr>
        <w:spacing w:after="0" w:line="240" w:lineRule="auto"/>
        <w:ind w:left="709"/>
        <w:jc w:val="both"/>
        <w:rPr>
          <w:rFonts w:eastAsia="Times New Roman" w:cs="Times New Roman"/>
          <w:sz w:val="24"/>
          <w:szCs w:val="24"/>
          <w:lang w:eastAsia="it-IT"/>
        </w:rPr>
      </w:pPr>
      <w:r w:rsidRPr="00E35927">
        <w:rPr>
          <w:rFonts w:eastAsia="Times New Roman" w:cs="Times New Roman"/>
          <w:sz w:val="24"/>
          <w:szCs w:val="24"/>
          <w:lang w:eastAsia="it-IT"/>
        </w:rPr>
        <w:t>Capacità ricettiva (n. posti autorizzati) ………………</w:t>
      </w:r>
    </w:p>
    <w:p w14:paraId="6A566DEE" w14:textId="77777777" w:rsidR="00E35927" w:rsidRPr="00E35927" w:rsidRDefault="00E35927" w:rsidP="00E35927">
      <w:pPr>
        <w:pStyle w:val="Paragrafoelenco"/>
        <w:numPr>
          <w:ilvl w:val="0"/>
          <w:numId w:val="14"/>
        </w:numPr>
        <w:spacing w:after="0" w:line="240" w:lineRule="auto"/>
        <w:jc w:val="both"/>
        <w:rPr>
          <w:rFonts w:eastAsia="Times New Roman" w:cs="Times New Roman"/>
          <w:sz w:val="24"/>
          <w:szCs w:val="24"/>
          <w:lang w:eastAsia="it-IT"/>
        </w:rPr>
      </w:pPr>
      <w:r w:rsidRPr="00E35927">
        <w:rPr>
          <w:rFonts w:eastAsia="Times New Roman" w:cs="Times New Roman"/>
          <w:sz w:val="24"/>
          <w:szCs w:val="24"/>
          <w:lang w:eastAsia="it-IT"/>
        </w:rPr>
        <w:t>UDO (indicare nome della struttura)…………………………………………………………………………... codice AFAM ………………………………………………….</w:t>
      </w:r>
    </w:p>
    <w:p w14:paraId="10C4313C" w14:textId="7F933AC3" w:rsidR="00E35927" w:rsidRPr="00E35927" w:rsidRDefault="00E35927" w:rsidP="00E35927">
      <w:pPr>
        <w:spacing w:after="0" w:line="240" w:lineRule="auto"/>
        <w:jc w:val="both"/>
        <w:rPr>
          <w:rFonts w:eastAsia="Times New Roman" w:cs="Times New Roman"/>
          <w:sz w:val="24"/>
          <w:szCs w:val="24"/>
          <w:lang w:eastAsia="it-IT"/>
        </w:rPr>
      </w:pPr>
      <w:r w:rsidRPr="00E35927">
        <w:rPr>
          <w:rFonts w:eastAsia="Times New Roman" w:cs="Times New Roman"/>
          <w:sz w:val="24"/>
          <w:szCs w:val="24"/>
          <w:lang w:eastAsia="it-IT"/>
        </w:rPr>
        <w:t xml:space="preserve">              con sede in ……………………………………………</w:t>
      </w:r>
      <w:r>
        <w:rPr>
          <w:rFonts w:eastAsia="Times New Roman" w:cs="Times New Roman"/>
          <w:sz w:val="24"/>
          <w:szCs w:val="24"/>
          <w:lang w:eastAsia="it-IT"/>
        </w:rPr>
        <w:t>…….</w:t>
      </w:r>
      <w:r w:rsidRPr="00E35927">
        <w:rPr>
          <w:rFonts w:eastAsia="Times New Roman" w:cs="Times New Roman"/>
          <w:sz w:val="24"/>
          <w:szCs w:val="24"/>
          <w:lang w:eastAsia="it-IT"/>
        </w:rPr>
        <w:t xml:space="preserve"> Via ……………………………………………………………</w:t>
      </w:r>
      <w:r>
        <w:rPr>
          <w:rFonts w:eastAsia="Times New Roman" w:cs="Times New Roman"/>
          <w:sz w:val="24"/>
          <w:szCs w:val="24"/>
          <w:lang w:eastAsia="it-IT"/>
        </w:rPr>
        <w:t>…..</w:t>
      </w:r>
    </w:p>
    <w:p w14:paraId="51A1823E" w14:textId="77777777" w:rsidR="00E35927" w:rsidRPr="00E35927" w:rsidRDefault="00E35927" w:rsidP="00E35927">
      <w:pPr>
        <w:spacing w:after="0" w:line="240" w:lineRule="auto"/>
        <w:ind w:left="709"/>
        <w:jc w:val="both"/>
        <w:rPr>
          <w:rFonts w:eastAsia="Times New Roman" w:cs="Times New Roman"/>
          <w:sz w:val="24"/>
          <w:szCs w:val="24"/>
          <w:lang w:eastAsia="it-IT"/>
        </w:rPr>
      </w:pPr>
      <w:r w:rsidRPr="00E35927">
        <w:rPr>
          <w:rFonts w:eastAsia="Times New Roman" w:cs="Times New Roman"/>
          <w:sz w:val="24"/>
          <w:szCs w:val="24"/>
          <w:lang w:eastAsia="it-IT"/>
        </w:rPr>
        <w:t>Capacità ricettiva (n. posti autorizzati) ………………</w:t>
      </w:r>
    </w:p>
    <w:p w14:paraId="7E1AAFAF" w14:textId="679D6F07" w:rsidR="00082E24" w:rsidRPr="00082E24" w:rsidRDefault="00082E24" w:rsidP="001900A1">
      <w:pPr>
        <w:spacing w:after="0" w:line="240" w:lineRule="auto"/>
        <w:jc w:val="both"/>
        <w:rPr>
          <w:rFonts w:eastAsia="Times New Roman" w:cs="Times New Roman"/>
          <w:sz w:val="24"/>
          <w:szCs w:val="24"/>
          <w:lang w:eastAsia="it-IT"/>
        </w:rPr>
      </w:pPr>
    </w:p>
    <w:p w14:paraId="60D2D70A" w14:textId="77777777" w:rsidR="00082E24" w:rsidRDefault="00082E24" w:rsidP="001900A1">
      <w:pPr>
        <w:spacing w:after="0" w:line="240" w:lineRule="auto"/>
        <w:jc w:val="both"/>
        <w:rPr>
          <w:rFonts w:eastAsia="Times New Roman" w:cs="Times New Roman"/>
          <w:sz w:val="24"/>
          <w:szCs w:val="24"/>
          <w:lang w:eastAsia="it-IT"/>
        </w:rPr>
      </w:pPr>
      <w:r w:rsidRPr="00082E24">
        <w:rPr>
          <w:rFonts w:eastAsia="Times New Roman" w:cs="Times New Roman"/>
          <w:sz w:val="24"/>
          <w:szCs w:val="24"/>
          <w:lang w:eastAsia="it-IT"/>
        </w:rPr>
        <w:t>A tale fine sotto la propria responsabilità, ai sensi e per gli effetti di cui agli artt. 46 e 47 del DPR 28.12.2000, n.445, consapevole delle sanzioni penali richiamate dall’art. 76 del citato DPR 445/2000 nell’ipotesi di falsità in atti e di dichiarazioni mendaci</w:t>
      </w:r>
    </w:p>
    <w:p w14:paraId="13908E40" w14:textId="77777777" w:rsidR="00BC408A" w:rsidRPr="00082E24" w:rsidRDefault="00BC408A" w:rsidP="00082E24">
      <w:pPr>
        <w:spacing w:after="0" w:line="240" w:lineRule="auto"/>
        <w:jc w:val="both"/>
        <w:rPr>
          <w:rFonts w:eastAsia="Times New Roman" w:cs="Times New Roman"/>
          <w:sz w:val="24"/>
          <w:szCs w:val="24"/>
          <w:lang w:eastAsia="it-IT"/>
        </w:rPr>
      </w:pPr>
    </w:p>
    <w:p w14:paraId="2BADEB24" w14:textId="77777777" w:rsidR="00082E24" w:rsidRDefault="00082E24" w:rsidP="00DF50CC">
      <w:pPr>
        <w:spacing w:after="200" w:line="240" w:lineRule="auto"/>
        <w:jc w:val="center"/>
        <w:rPr>
          <w:rFonts w:eastAsia="Times New Roman" w:cs="Times New Roman"/>
          <w:b/>
          <w:sz w:val="24"/>
          <w:szCs w:val="24"/>
          <w:lang w:eastAsia="it-IT"/>
        </w:rPr>
      </w:pPr>
      <w:r w:rsidRPr="00082E24">
        <w:rPr>
          <w:rFonts w:eastAsia="Times New Roman" w:cs="Times New Roman"/>
          <w:b/>
          <w:sz w:val="24"/>
          <w:szCs w:val="24"/>
          <w:lang w:eastAsia="it-IT"/>
        </w:rPr>
        <w:t>DICHIARA</w:t>
      </w:r>
    </w:p>
    <w:p w14:paraId="4A229F44" w14:textId="3758A8AE" w:rsidR="00082E24" w:rsidRDefault="00082E24" w:rsidP="00DF50CC">
      <w:pPr>
        <w:spacing w:after="200" w:line="240" w:lineRule="auto"/>
        <w:jc w:val="both"/>
        <w:rPr>
          <w:rFonts w:eastAsia="Times New Roman" w:cs="Times New Roman"/>
          <w:sz w:val="24"/>
          <w:szCs w:val="24"/>
          <w:lang w:eastAsia="it-IT"/>
        </w:rPr>
      </w:pPr>
      <w:r w:rsidRPr="00082E24">
        <w:rPr>
          <w:rFonts w:eastAsia="Times New Roman" w:cs="Times New Roman"/>
          <w:sz w:val="24"/>
          <w:szCs w:val="24"/>
          <w:lang w:eastAsia="it-IT"/>
        </w:rPr>
        <w:t xml:space="preserve">ai sensi degli art. 46, 47 e 48 del D.P.R. 28.12.2000, n. 445 e successive modificazioni di essere in possesso dei requisiti </w:t>
      </w:r>
      <w:r>
        <w:rPr>
          <w:rFonts w:eastAsia="Times New Roman" w:cs="Times New Roman"/>
          <w:sz w:val="24"/>
          <w:szCs w:val="24"/>
          <w:lang w:eastAsia="it-IT"/>
        </w:rPr>
        <w:t>dalla delibera n. 471 del 13 settembre 2013 approvata dall’Assemblea dei Sindaci del Rhodense</w:t>
      </w:r>
      <w:r w:rsidRPr="00082E24">
        <w:rPr>
          <w:rFonts w:eastAsia="Times New Roman" w:cs="Times New Roman"/>
          <w:sz w:val="24"/>
          <w:szCs w:val="24"/>
          <w:lang w:eastAsia="it-IT"/>
        </w:rPr>
        <w:t xml:space="preserve"> e di seguito indicati:</w:t>
      </w:r>
    </w:p>
    <w:p w14:paraId="5F4BDDF6" w14:textId="77777777" w:rsidR="001D77C6" w:rsidRPr="00082E24" w:rsidRDefault="001D77C6" w:rsidP="00DF50CC">
      <w:pPr>
        <w:spacing w:after="200" w:line="240" w:lineRule="auto"/>
        <w:jc w:val="both"/>
        <w:rPr>
          <w:rFonts w:eastAsia="Times New Roman" w:cs="Times New Roman"/>
          <w:sz w:val="24"/>
          <w:szCs w:val="24"/>
          <w:lang w:eastAsia="it-IT"/>
        </w:rPr>
      </w:pPr>
    </w:p>
    <w:p w14:paraId="2D44CFB7" w14:textId="77777777" w:rsidR="00082E24" w:rsidRDefault="00082E24" w:rsidP="00082E24">
      <w:pPr>
        <w:autoSpaceDE w:val="0"/>
        <w:autoSpaceDN w:val="0"/>
        <w:adjustRightInd w:val="0"/>
        <w:spacing w:after="0" w:line="240" w:lineRule="auto"/>
        <w:jc w:val="both"/>
        <w:rPr>
          <w:rFonts w:eastAsia="Times New Roman" w:cs="Times-Roman"/>
          <w:sz w:val="24"/>
          <w:szCs w:val="24"/>
          <w:u w:val="single"/>
          <w:lang w:eastAsia="it-IT"/>
        </w:rPr>
      </w:pPr>
      <w:r w:rsidRPr="00082E24">
        <w:rPr>
          <w:rFonts w:eastAsia="Times New Roman" w:cs="Times-Roman"/>
          <w:sz w:val="24"/>
          <w:szCs w:val="24"/>
          <w:u w:val="single"/>
          <w:lang w:eastAsia="it-IT"/>
        </w:rPr>
        <w:lastRenderedPageBreak/>
        <w:t xml:space="preserve">REQUISITI </w:t>
      </w:r>
      <w:r>
        <w:rPr>
          <w:rFonts w:eastAsia="Times New Roman" w:cs="Times-Roman"/>
          <w:sz w:val="24"/>
          <w:szCs w:val="24"/>
          <w:u w:val="single"/>
          <w:lang w:eastAsia="it-IT"/>
        </w:rPr>
        <w:t>RAPPORTI CON L’UTENZA</w:t>
      </w:r>
      <w:r w:rsidRPr="00082E24">
        <w:rPr>
          <w:rFonts w:eastAsia="Times New Roman" w:cs="Times-Roman"/>
          <w:sz w:val="24"/>
          <w:szCs w:val="24"/>
          <w:u w:val="single"/>
          <w:lang w:eastAsia="it-IT"/>
        </w:rPr>
        <w:t>:</w:t>
      </w:r>
    </w:p>
    <w:p w14:paraId="43E17B6B" w14:textId="77777777" w:rsidR="00082E24" w:rsidRDefault="00082E24" w:rsidP="00082E24">
      <w:pPr>
        <w:autoSpaceDE w:val="0"/>
        <w:autoSpaceDN w:val="0"/>
        <w:adjustRightInd w:val="0"/>
        <w:spacing w:after="0" w:line="240" w:lineRule="auto"/>
        <w:jc w:val="both"/>
        <w:rPr>
          <w:rFonts w:eastAsia="Times New Roman" w:cs="Times-Roman"/>
          <w:sz w:val="24"/>
          <w:szCs w:val="24"/>
          <w:u w:val="single"/>
          <w:lang w:eastAsia="it-IT"/>
        </w:rPr>
      </w:pPr>
    </w:p>
    <w:p w14:paraId="3C488CD7" w14:textId="77777777" w:rsidR="00082E24" w:rsidRPr="00082E24" w:rsidRDefault="00082E24" w:rsidP="0065153C">
      <w:pPr>
        <w:pStyle w:val="Paragrafoelenco"/>
        <w:numPr>
          <w:ilvl w:val="0"/>
          <w:numId w:val="31"/>
        </w:numPr>
        <w:autoSpaceDE w:val="0"/>
        <w:autoSpaceDN w:val="0"/>
        <w:adjustRightInd w:val="0"/>
        <w:spacing w:after="0" w:line="240" w:lineRule="auto"/>
        <w:jc w:val="both"/>
        <w:rPr>
          <w:rFonts w:eastAsia="Times New Roman" w:cs="Times-Roman"/>
          <w:sz w:val="24"/>
          <w:szCs w:val="24"/>
          <w:u w:val="single"/>
          <w:lang w:eastAsia="it-IT"/>
        </w:rPr>
      </w:pPr>
      <w:r w:rsidRPr="00082E24">
        <w:rPr>
          <w:rFonts w:eastAsia="Times New Roman" w:cs="Times-Roman"/>
          <w:sz w:val="24"/>
          <w:szCs w:val="24"/>
          <w:lang w:eastAsia="it-IT"/>
        </w:rPr>
        <w:t xml:space="preserve">Presenza di una Carta dei Servizi che contenga tutti i punti illustrati nella delibera </w:t>
      </w:r>
    </w:p>
    <w:p w14:paraId="052D5669" w14:textId="77777777" w:rsidR="001D77C6" w:rsidRDefault="001D77C6" w:rsidP="00082E24">
      <w:pPr>
        <w:autoSpaceDE w:val="0"/>
        <w:autoSpaceDN w:val="0"/>
        <w:adjustRightInd w:val="0"/>
        <w:spacing w:after="0" w:line="240" w:lineRule="auto"/>
        <w:jc w:val="both"/>
        <w:rPr>
          <w:rFonts w:eastAsia="Times New Roman" w:cs="Times-Roman"/>
          <w:sz w:val="24"/>
          <w:szCs w:val="24"/>
          <w:u w:val="single"/>
          <w:lang w:eastAsia="it-IT"/>
        </w:rPr>
      </w:pPr>
    </w:p>
    <w:p w14:paraId="000FE6FB" w14:textId="031CDBEA" w:rsidR="00082E24" w:rsidRDefault="00082E24" w:rsidP="00082E24">
      <w:pPr>
        <w:autoSpaceDE w:val="0"/>
        <w:autoSpaceDN w:val="0"/>
        <w:adjustRightInd w:val="0"/>
        <w:spacing w:after="0" w:line="240" w:lineRule="auto"/>
        <w:jc w:val="both"/>
        <w:rPr>
          <w:rFonts w:eastAsia="Times New Roman" w:cs="Times-Roman"/>
          <w:sz w:val="24"/>
          <w:szCs w:val="24"/>
          <w:u w:val="single"/>
          <w:lang w:eastAsia="it-IT"/>
        </w:rPr>
      </w:pPr>
      <w:r>
        <w:rPr>
          <w:rFonts w:eastAsia="Times New Roman" w:cs="Times-Roman"/>
          <w:sz w:val="24"/>
          <w:szCs w:val="24"/>
          <w:u w:val="single"/>
          <w:lang w:eastAsia="it-IT"/>
        </w:rPr>
        <w:t>REQUISITI DEL PERSONALE</w:t>
      </w:r>
    </w:p>
    <w:p w14:paraId="7D1CCF4C" w14:textId="77777777" w:rsidR="00082E24" w:rsidRDefault="00082E24" w:rsidP="00082E24">
      <w:pPr>
        <w:autoSpaceDE w:val="0"/>
        <w:autoSpaceDN w:val="0"/>
        <w:adjustRightInd w:val="0"/>
        <w:spacing w:after="0" w:line="240" w:lineRule="auto"/>
        <w:jc w:val="both"/>
        <w:rPr>
          <w:rFonts w:eastAsia="Times New Roman" w:cs="Times-Roman"/>
          <w:sz w:val="24"/>
          <w:szCs w:val="24"/>
          <w:u w:val="single"/>
          <w:lang w:eastAsia="it-IT"/>
        </w:rPr>
      </w:pPr>
    </w:p>
    <w:p w14:paraId="55499C93" w14:textId="77777777" w:rsidR="00D43D92" w:rsidRDefault="00E14176" w:rsidP="0065153C">
      <w:pPr>
        <w:numPr>
          <w:ilvl w:val="0"/>
          <w:numId w:val="30"/>
        </w:numPr>
        <w:spacing w:after="200" w:line="276" w:lineRule="auto"/>
        <w:contextualSpacing/>
        <w:jc w:val="both"/>
        <w:rPr>
          <w:rFonts w:eastAsia="Calibri" w:cs="Times-Roman"/>
          <w:sz w:val="24"/>
          <w:szCs w:val="24"/>
        </w:rPr>
      </w:pPr>
      <w:r w:rsidRPr="00D43D92">
        <w:rPr>
          <w:rFonts w:eastAsia="Calibri" w:cs="Times-Roman"/>
          <w:sz w:val="24"/>
          <w:szCs w:val="24"/>
        </w:rPr>
        <w:t xml:space="preserve">La struttura garantisce la presenza di un operatore socio-educativo ogni cinque frequentanti. </w:t>
      </w:r>
    </w:p>
    <w:p w14:paraId="5907FF35" w14:textId="77777777" w:rsidR="001900A1" w:rsidRDefault="001900A1" w:rsidP="00E14176">
      <w:pPr>
        <w:spacing w:after="0" w:line="240" w:lineRule="atLeast"/>
        <w:rPr>
          <w:rFonts w:eastAsia="Times New Roman" w:cs="Times-Roman"/>
          <w:b/>
          <w:sz w:val="18"/>
          <w:szCs w:val="18"/>
          <w:lang w:eastAsia="it-IT"/>
        </w:rPr>
      </w:pPr>
    </w:p>
    <w:p w14:paraId="1B77B049" w14:textId="77777777" w:rsidR="00E14176" w:rsidRDefault="00E14176" w:rsidP="00E14176">
      <w:pPr>
        <w:spacing w:after="0" w:line="240" w:lineRule="atLeast"/>
        <w:rPr>
          <w:rFonts w:eastAsia="Times New Roman" w:cs="Times-Roman"/>
          <w:b/>
          <w:sz w:val="18"/>
          <w:szCs w:val="18"/>
          <w:lang w:eastAsia="it-IT"/>
        </w:rPr>
      </w:pPr>
      <w:r w:rsidRPr="009C1153">
        <w:rPr>
          <w:rFonts w:eastAsia="Times New Roman" w:cs="Times-Roman"/>
          <w:b/>
          <w:sz w:val="18"/>
          <w:szCs w:val="18"/>
          <w:lang w:eastAsia="it-IT"/>
        </w:rPr>
        <w:t>(Indicare</w:t>
      </w:r>
      <w:r w:rsidR="00D43D92" w:rsidRPr="009C1153">
        <w:rPr>
          <w:rFonts w:eastAsia="Times New Roman" w:cs="Times-Roman"/>
          <w:b/>
          <w:sz w:val="18"/>
          <w:szCs w:val="18"/>
          <w:lang w:eastAsia="it-IT"/>
        </w:rPr>
        <w:t xml:space="preserve"> i</w:t>
      </w:r>
      <w:r w:rsidRPr="009C1153">
        <w:rPr>
          <w:rFonts w:eastAsia="Times New Roman" w:cs="Times-Roman"/>
          <w:b/>
          <w:sz w:val="18"/>
          <w:szCs w:val="18"/>
          <w:lang w:eastAsia="it-IT"/>
        </w:rPr>
        <w:t xml:space="preserve"> dati del</w:t>
      </w:r>
      <w:r w:rsidR="00D462F7" w:rsidRPr="009C1153">
        <w:rPr>
          <w:rFonts w:eastAsia="Times New Roman" w:cs="Times-Roman"/>
          <w:b/>
          <w:sz w:val="18"/>
          <w:szCs w:val="18"/>
          <w:lang w:eastAsia="it-IT"/>
        </w:rPr>
        <w:t xml:space="preserve"> coordinatore e del</w:t>
      </w:r>
      <w:r w:rsidRPr="009C1153">
        <w:rPr>
          <w:rFonts w:eastAsia="Times New Roman" w:cs="Times-Roman"/>
          <w:b/>
          <w:sz w:val="18"/>
          <w:szCs w:val="18"/>
          <w:lang w:eastAsia="it-IT"/>
        </w:rPr>
        <w:t xml:space="preserve"> personale socio-educativo)</w:t>
      </w:r>
    </w:p>
    <w:p w14:paraId="59B2950B" w14:textId="77777777" w:rsidR="00FE5B45" w:rsidRPr="00082E24" w:rsidRDefault="00FE5B45" w:rsidP="00E14176">
      <w:pPr>
        <w:spacing w:after="0" w:line="240" w:lineRule="atLeast"/>
        <w:rPr>
          <w:rFonts w:eastAsia="Times New Roman" w:cs="Times-Roman"/>
          <w:b/>
          <w:sz w:val="18"/>
          <w:szCs w:val="18"/>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64"/>
        <w:gridCol w:w="1870"/>
        <w:gridCol w:w="2177"/>
        <w:gridCol w:w="1732"/>
      </w:tblGrid>
      <w:tr w:rsidR="00D462F7" w:rsidRPr="00082E24" w14:paraId="59202E4F" w14:textId="77777777" w:rsidTr="00D462F7">
        <w:tc>
          <w:tcPr>
            <w:tcW w:w="1993" w:type="dxa"/>
          </w:tcPr>
          <w:p w14:paraId="330CAD80" w14:textId="77777777" w:rsidR="00D462F7" w:rsidRPr="00D462F7" w:rsidRDefault="00D462F7" w:rsidP="0018377B">
            <w:pPr>
              <w:autoSpaceDE w:val="0"/>
              <w:autoSpaceDN w:val="0"/>
              <w:adjustRightInd w:val="0"/>
              <w:spacing w:after="0" w:line="240" w:lineRule="atLeast"/>
              <w:jc w:val="both"/>
              <w:rPr>
                <w:rFonts w:eastAsia="Times New Roman" w:cs="Times-Roman"/>
                <w:b/>
                <w:sz w:val="24"/>
                <w:szCs w:val="24"/>
                <w:lang w:eastAsia="it-IT"/>
              </w:rPr>
            </w:pPr>
            <w:r w:rsidRPr="00D462F7">
              <w:rPr>
                <w:rFonts w:eastAsia="Times New Roman" w:cs="Times-Roman"/>
                <w:b/>
                <w:sz w:val="24"/>
                <w:szCs w:val="24"/>
                <w:lang w:eastAsia="it-IT"/>
              </w:rPr>
              <w:t xml:space="preserve">Cognome </w:t>
            </w:r>
          </w:p>
        </w:tc>
        <w:tc>
          <w:tcPr>
            <w:tcW w:w="1874" w:type="dxa"/>
          </w:tcPr>
          <w:p w14:paraId="0868CD90" w14:textId="77777777" w:rsidR="00D462F7" w:rsidRPr="00D462F7" w:rsidRDefault="00D462F7" w:rsidP="0018377B">
            <w:pPr>
              <w:autoSpaceDE w:val="0"/>
              <w:autoSpaceDN w:val="0"/>
              <w:adjustRightInd w:val="0"/>
              <w:spacing w:after="0" w:line="240" w:lineRule="atLeast"/>
              <w:jc w:val="both"/>
              <w:rPr>
                <w:rFonts w:eastAsia="Times New Roman" w:cs="Times-Roman"/>
                <w:b/>
                <w:sz w:val="24"/>
                <w:szCs w:val="24"/>
                <w:lang w:eastAsia="it-IT"/>
              </w:rPr>
            </w:pPr>
            <w:r w:rsidRPr="00D462F7">
              <w:rPr>
                <w:rFonts w:eastAsia="Times New Roman" w:cs="Times-Roman"/>
                <w:b/>
                <w:sz w:val="24"/>
                <w:szCs w:val="24"/>
                <w:lang w:eastAsia="it-IT"/>
              </w:rPr>
              <w:t>Nome</w:t>
            </w:r>
          </w:p>
        </w:tc>
        <w:tc>
          <w:tcPr>
            <w:tcW w:w="1880" w:type="dxa"/>
          </w:tcPr>
          <w:p w14:paraId="37A2BA6C" w14:textId="77777777" w:rsidR="00D462F7" w:rsidRPr="00D462F7" w:rsidRDefault="00D462F7" w:rsidP="0018377B">
            <w:pPr>
              <w:autoSpaceDE w:val="0"/>
              <w:autoSpaceDN w:val="0"/>
              <w:adjustRightInd w:val="0"/>
              <w:spacing w:after="0" w:line="240" w:lineRule="atLeast"/>
              <w:jc w:val="both"/>
              <w:rPr>
                <w:rFonts w:eastAsia="Times New Roman" w:cs="Times-Roman"/>
                <w:b/>
                <w:sz w:val="24"/>
                <w:szCs w:val="24"/>
                <w:lang w:eastAsia="it-IT"/>
              </w:rPr>
            </w:pPr>
            <w:r w:rsidRPr="00D462F7">
              <w:rPr>
                <w:rFonts w:eastAsia="Times New Roman" w:cs="Times-Roman"/>
                <w:b/>
                <w:sz w:val="24"/>
                <w:szCs w:val="24"/>
                <w:lang w:eastAsia="it-IT"/>
              </w:rPr>
              <w:t>Titolo di studio</w:t>
            </w:r>
          </w:p>
        </w:tc>
        <w:tc>
          <w:tcPr>
            <w:tcW w:w="2183" w:type="dxa"/>
          </w:tcPr>
          <w:p w14:paraId="78D6820B" w14:textId="77777777" w:rsidR="00D462F7" w:rsidRPr="00D462F7" w:rsidRDefault="00D462F7" w:rsidP="00D462F7">
            <w:pPr>
              <w:autoSpaceDE w:val="0"/>
              <w:autoSpaceDN w:val="0"/>
              <w:adjustRightInd w:val="0"/>
              <w:spacing w:after="0" w:line="240" w:lineRule="atLeast"/>
              <w:jc w:val="both"/>
              <w:rPr>
                <w:rFonts w:eastAsia="Times New Roman" w:cs="Times-Roman"/>
                <w:b/>
                <w:sz w:val="24"/>
                <w:szCs w:val="24"/>
                <w:lang w:eastAsia="it-IT"/>
              </w:rPr>
            </w:pPr>
            <w:r w:rsidRPr="00D462F7">
              <w:rPr>
                <w:rFonts w:eastAsia="Times New Roman" w:cs="Times-Roman"/>
                <w:b/>
                <w:sz w:val="24"/>
                <w:szCs w:val="24"/>
                <w:lang w:eastAsia="it-IT"/>
              </w:rPr>
              <w:t>Qualifica (es. Coordinatore, Educatore)</w:t>
            </w:r>
          </w:p>
        </w:tc>
        <w:tc>
          <w:tcPr>
            <w:tcW w:w="1698" w:type="dxa"/>
          </w:tcPr>
          <w:p w14:paraId="5847E4C5" w14:textId="77777777" w:rsidR="00D462F7" w:rsidRPr="00D462F7" w:rsidRDefault="00D462F7" w:rsidP="0018377B">
            <w:pPr>
              <w:autoSpaceDE w:val="0"/>
              <w:autoSpaceDN w:val="0"/>
              <w:adjustRightInd w:val="0"/>
              <w:spacing w:after="0" w:line="240" w:lineRule="atLeast"/>
              <w:jc w:val="both"/>
              <w:rPr>
                <w:rFonts w:eastAsia="Times New Roman" w:cs="Times-Roman"/>
                <w:b/>
                <w:sz w:val="24"/>
                <w:szCs w:val="24"/>
                <w:lang w:eastAsia="it-IT"/>
              </w:rPr>
            </w:pPr>
            <w:r w:rsidRPr="00D462F7">
              <w:rPr>
                <w:rFonts w:eastAsia="Times New Roman" w:cs="Times-Roman"/>
                <w:b/>
                <w:sz w:val="24"/>
                <w:szCs w:val="24"/>
                <w:lang w:eastAsia="it-IT"/>
              </w:rPr>
              <w:t>Tipologia di contratto (se determinato o indeterminato)</w:t>
            </w:r>
          </w:p>
        </w:tc>
      </w:tr>
      <w:tr w:rsidR="00D462F7" w:rsidRPr="00082E24" w14:paraId="6D41830C" w14:textId="77777777" w:rsidTr="00D462F7">
        <w:tc>
          <w:tcPr>
            <w:tcW w:w="1993" w:type="dxa"/>
          </w:tcPr>
          <w:p w14:paraId="429D773F"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2DF490F7"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1A6A2ED9"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7693E982"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237226A6"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2C418064" w14:textId="77777777" w:rsidTr="00D462F7">
        <w:tc>
          <w:tcPr>
            <w:tcW w:w="1993" w:type="dxa"/>
          </w:tcPr>
          <w:p w14:paraId="054D4DE9"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01B2A283"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3D113E47"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598EF698"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5C971D07"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4206EBE1" w14:textId="77777777" w:rsidTr="00D462F7">
        <w:tc>
          <w:tcPr>
            <w:tcW w:w="1993" w:type="dxa"/>
          </w:tcPr>
          <w:p w14:paraId="67E756EA"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30FE4000"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24EA168B"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436FA478"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2D055E7F"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667A75BC" w14:textId="77777777" w:rsidTr="00D462F7">
        <w:tc>
          <w:tcPr>
            <w:tcW w:w="1993" w:type="dxa"/>
          </w:tcPr>
          <w:p w14:paraId="1E93E3FE"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2A9E452A"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14D03773"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12EBEC6E"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7FD9ED88"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436F598F" w14:textId="77777777" w:rsidTr="00D462F7">
        <w:tc>
          <w:tcPr>
            <w:tcW w:w="1993" w:type="dxa"/>
          </w:tcPr>
          <w:p w14:paraId="0303ACE7"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3F0CDA35"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6B1BF740"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2AE9347C"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4F8F319E"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38961D2B" w14:textId="77777777" w:rsidTr="00D462F7">
        <w:tc>
          <w:tcPr>
            <w:tcW w:w="1993" w:type="dxa"/>
          </w:tcPr>
          <w:p w14:paraId="21CB90A7"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19791802"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559AC730"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2DD85AB3"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601C4BD5"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0795858F" w14:textId="77777777" w:rsidTr="00D462F7">
        <w:tc>
          <w:tcPr>
            <w:tcW w:w="1993" w:type="dxa"/>
          </w:tcPr>
          <w:p w14:paraId="71E9DEF3"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341AF26F"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08D3645E"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30BE2E09"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0AF8D87A"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r w:rsidR="00D462F7" w:rsidRPr="00082E24" w14:paraId="02B2FBC7" w14:textId="77777777" w:rsidTr="00D462F7">
        <w:tc>
          <w:tcPr>
            <w:tcW w:w="1993" w:type="dxa"/>
          </w:tcPr>
          <w:p w14:paraId="0E316C22"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74" w:type="dxa"/>
          </w:tcPr>
          <w:p w14:paraId="190E1C23"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880" w:type="dxa"/>
          </w:tcPr>
          <w:p w14:paraId="4D5A1EA4"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2183" w:type="dxa"/>
          </w:tcPr>
          <w:p w14:paraId="15564EB3"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c>
          <w:tcPr>
            <w:tcW w:w="1698" w:type="dxa"/>
          </w:tcPr>
          <w:p w14:paraId="2B15E9B1" w14:textId="77777777" w:rsidR="00D462F7" w:rsidRPr="00082E24" w:rsidRDefault="00D462F7" w:rsidP="0018377B">
            <w:pPr>
              <w:autoSpaceDE w:val="0"/>
              <w:autoSpaceDN w:val="0"/>
              <w:adjustRightInd w:val="0"/>
              <w:spacing w:after="0" w:line="240" w:lineRule="auto"/>
              <w:jc w:val="both"/>
              <w:rPr>
                <w:rFonts w:eastAsia="Times New Roman" w:cs="Times-Roman"/>
                <w:sz w:val="24"/>
                <w:szCs w:val="24"/>
                <w:lang w:eastAsia="it-IT"/>
              </w:rPr>
            </w:pPr>
          </w:p>
        </w:tc>
      </w:tr>
    </w:tbl>
    <w:p w14:paraId="2771B7EB" w14:textId="77777777" w:rsidR="00E14176" w:rsidRPr="00082E24" w:rsidRDefault="00E14176" w:rsidP="00E14176">
      <w:pPr>
        <w:tabs>
          <w:tab w:val="left" w:pos="214"/>
        </w:tabs>
        <w:spacing w:after="0" w:line="240" w:lineRule="auto"/>
        <w:rPr>
          <w:rFonts w:eastAsia="Times New Roman" w:cs="Times-Roman"/>
          <w:sz w:val="24"/>
          <w:szCs w:val="24"/>
          <w:u w:val="single"/>
          <w:lang w:eastAsia="it-IT"/>
        </w:rPr>
      </w:pPr>
    </w:p>
    <w:p w14:paraId="50A975CF" w14:textId="1F4F694B" w:rsidR="00E14176" w:rsidRPr="00082E24" w:rsidRDefault="00E14176" w:rsidP="0065153C">
      <w:pPr>
        <w:numPr>
          <w:ilvl w:val="0"/>
          <w:numId w:val="29"/>
        </w:numPr>
        <w:spacing w:after="200" w:line="240" w:lineRule="auto"/>
        <w:jc w:val="both"/>
        <w:rPr>
          <w:rFonts w:eastAsia="Calibri" w:cs="Times-Roman"/>
          <w:sz w:val="24"/>
          <w:szCs w:val="24"/>
          <w:u w:val="single"/>
        </w:rPr>
      </w:pPr>
      <w:r w:rsidRPr="00082E24">
        <w:rPr>
          <w:rFonts w:eastAsia="Calibri" w:cs="Times-Roman"/>
          <w:sz w:val="24"/>
          <w:szCs w:val="24"/>
        </w:rPr>
        <w:t xml:space="preserve">Il coordinatore dedica alla propria funzione di coordinamento almeno un’ora al mese per utente. </w:t>
      </w:r>
    </w:p>
    <w:p w14:paraId="101962F7" w14:textId="44871E6A" w:rsidR="00E14176" w:rsidRPr="00E14176" w:rsidRDefault="00E14176" w:rsidP="0065153C">
      <w:pPr>
        <w:pStyle w:val="Paragrafoelenco"/>
        <w:numPr>
          <w:ilvl w:val="0"/>
          <w:numId w:val="29"/>
        </w:numPr>
        <w:autoSpaceDE w:val="0"/>
        <w:autoSpaceDN w:val="0"/>
        <w:adjustRightInd w:val="0"/>
        <w:spacing w:after="200" w:line="240" w:lineRule="auto"/>
        <w:contextualSpacing w:val="0"/>
        <w:jc w:val="both"/>
        <w:rPr>
          <w:rFonts w:eastAsia="Times New Roman" w:cs="Times-Roman"/>
          <w:sz w:val="24"/>
          <w:szCs w:val="24"/>
          <w:u w:val="single"/>
          <w:lang w:eastAsia="it-IT"/>
        </w:rPr>
      </w:pPr>
      <w:r w:rsidRPr="00E14176">
        <w:rPr>
          <w:rFonts w:eastAsia="Times New Roman" w:cs="Times-Roman"/>
          <w:sz w:val="24"/>
          <w:szCs w:val="24"/>
          <w:lang w:eastAsia="it-IT"/>
        </w:rPr>
        <w:t xml:space="preserve">Organizzazioni </w:t>
      </w:r>
      <w:r w:rsidRPr="008012E0">
        <w:rPr>
          <w:rFonts w:eastAsia="Times New Roman" w:cs="Times-Roman"/>
          <w:sz w:val="24"/>
          <w:szCs w:val="24"/>
          <w:lang w:eastAsia="it-IT"/>
        </w:rPr>
        <w:t>almeno</w:t>
      </w:r>
      <w:r w:rsidRPr="00E14176">
        <w:rPr>
          <w:rFonts w:eastAsia="Times New Roman" w:cs="Times-Roman"/>
          <w:sz w:val="24"/>
          <w:szCs w:val="24"/>
          <w:lang w:eastAsia="it-IT"/>
        </w:rPr>
        <w:t xml:space="preserve"> mensili di equipe per la programmazione e valutazione dell’attività del Centro Socio Educativo debitamente documentata attraverso la verbalizzazione scritta</w:t>
      </w:r>
      <w:r w:rsidR="00FE0985">
        <w:rPr>
          <w:rFonts w:eastAsia="Times New Roman" w:cs="Times-Roman"/>
          <w:sz w:val="24"/>
          <w:szCs w:val="24"/>
          <w:lang w:eastAsia="it-IT"/>
        </w:rPr>
        <w:t>.</w:t>
      </w:r>
      <w:r>
        <w:rPr>
          <w:rFonts w:eastAsia="Times New Roman" w:cs="Times-Roman"/>
          <w:sz w:val="24"/>
          <w:szCs w:val="24"/>
          <w:u w:val="single"/>
          <w:lang w:eastAsia="it-IT"/>
        </w:rPr>
        <w:t xml:space="preserve"> </w:t>
      </w:r>
      <w:r w:rsidR="00FE0985">
        <w:rPr>
          <w:rFonts w:eastAsia="Times New Roman" w:cs="Times-Roman"/>
          <w:sz w:val="24"/>
          <w:szCs w:val="24"/>
          <w:u w:val="single"/>
          <w:lang w:eastAsia="it-IT"/>
        </w:rPr>
        <w:t xml:space="preserve"> </w:t>
      </w:r>
    </w:p>
    <w:p w14:paraId="38F64C43" w14:textId="0EA69CE1" w:rsidR="00E14176" w:rsidRPr="00746FBC" w:rsidRDefault="00E14176" w:rsidP="0065153C">
      <w:pPr>
        <w:numPr>
          <w:ilvl w:val="0"/>
          <w:numId w:val="29"/>
        </w:numPr>
        <w:spacing w:after="200" w:line="240" w:lineRule="auto"/>
        <w:jc w:val="both"/>
        <w:rPr>
          <w:rFonts w:eastAsia="Calibri" w:cs="Times-Roman"/>
          <w:b/>
          <w:sz w:val="24"/>
          <w:szCs w:val="24"/>
        </w:rPr>
      </w:pPr>
      <w:r w:rsidRPr="00746FBC">
        <w:rPr>
          <w:rFonts w:eastAsia="Calibri" w:cs="Times-Roman"/>
          <w:sz w:val="24"/>
          <w:szCs w:val="24"/>
        </w:rPr>
        <w:t xml:space="preserve">E’ stato prevista un’attività di supervisione sull’equipe di lavoro di </w:t>
      </w:r>
      <w:r w:rsidRPr="009C1153">
        <w:rPr>
          <w:rFonts w:eastAsia="Calibri" w:cs="Times-Roman"/>
          <w:sz w:val="24"/>
          <w:szCs w:val="24"/>
        </w:rPr>
        <w:t>almeno 12 ore annue,</w:t>
      </w:r>
      <w:r w:rsidRPr="00746FBC">
        <w:rPr>
          <w:rFonts w:eastAsia="Calibri" w:cs="Times-Roman"/>
          <w:sz w:val="24"/>
          <w:szCs w:val="24"/>
        </w:rPr>
        <w:t xml:space="preserve"> effettuata da personale esterno all’equipe di lavoro e certificata. </w:t>
      </w:r>
    </w:p>
    <w:p w14:paraId="5BD87876" w14:textId="77777777" w:rsidR="00E14176" w:rsidRPr="00082E24" w:rsidRDefault="00E14176" w:rsidP="00E14176">
      <w:pPr>
        <w:autoSpaceDE w:val="0"/>
        <w:autoSpaceDN w:val="0"/>
        <w:adjustRightInd w:val="0"/>
        <w:spacing w:after="0" w:line="240" w:lineRule="auto"/>
        <w:ind w:left="360"/>
        <w:jc w:val="both"/>
        <w:rPr>
          <w:rFonts w:eastAsia="Times New Roman" w:cs="Times-Roman"/>
          <w:sz w:val="24"/>
          <w:szCs w:val="24"/>
          <w:lang w:eastAsia="it-IT"/>
        </w:rPr>
      </w:pPr>
      <w:r w:rsidRPr="00082E24">
        <w:rPr>
          <w:rFonts w:eastAsia="Times New Roman" w:cs="Times-Roman"/>
          <w:sz w:val="24"/>
          <w:szCs w:val="24"/>
          <w:lang w:eastAsia="it-IT"/>
        </w:rPr>
        <w:t>Nome e cognome del supervisore:</w:t>
      </w:r>
      <w:r>
        <w:rPr>
          <w:rFonts w:eastAsia="Times New Roman" w:cs="Times-Roman"/>
          <w:sz w:val="24"/>
          <w:szCs w:val="24"/>
          <w:lang w:eastAsia="it-IT"/>
        </w:rPr>
        <w:t>………………………………………………………………………………………………</w:t>
      </w:r>
      <w:r w:rsidRPr="00082E24">
        <w:rPr>
          <w:rFonts w:eastAsia="Times New Roman" w:cs="Times-Roman"/>
          <w:sz w:val="24"/>
          <w:szCs w:val="24"/>
          <w:lang w:eastAsia="it-IT"/>
        </w:rPr>
        <w:t xml:space="preserve"> </w:t>
      </w:r>
    </w:p>
    <w:p w14:paraId="1A9223B5" w14:textId="34753637" w:rsidR="00D61882" w:rsidRDefault="00E14176" w:rsidP="00D61882">
      <w:pPr>
        <w:autoSpaceDE w:val="0"/>
        <w:autoSpaceDN w:val="0"/>
        <w:adjustRightInd w:val="0"/>
        <w:spacing w:after="0" w:line="240" w:lineRule="auto"/>
        <w:ind w:left="360"/>
        <w:jc w:val="both"/>
        <w:rPr>
          <w:rFonts w:eastAsia="Times New Roman" w:cs="Times-Roman"/>
          <w:sz w:val="24"/>
          <w:szCs w:val="24"/>
          <w:lang w:eastAsia="it-IT"/>
        </w:rPr>
      </w:pPr>
      <w:r>
        <w:rPr>
          <w:rFonts w:eastAsia="Times New Roman" w:cs="Times-Roman"/>
          <w:sz w:val="24"/>
          <w:szCs w:val="24"/>
          <w:lang w:eastAsia="it-IT"/>
        </w:rPr>
        <w:t xml:space="preserve">titolo di studio: ………………………………………………………………………………………………………………………….. </w:t>
      </w:r>
    </w:p>
    <w:p w14:paraId="79B0CF51" w14:textId="77777777" w:rsidR="00305A3E" w:rsidRPr="00E14176" w:rsidRDefault="00305A3E" w:rsidP="00E14176">
      <w:pPr>
        <w:autoSpaceDE w:val="0"/>
        <w:autoSpaceDN w:val="0"/>
        <w:adjustRightInd w:val="0"/>
        <w:spacing w:after="0" w:line="240" w:lineRule="auto"/>
        <w:ind w:left="360"/>
        <w:jc w:val="both"/>
        <w:rPr>
          <w:rFonts w:eastAsia="Times New Roman" w:cs="Times-Roman"/>
          <w:sz w:val="24"/>
          <w:szCs w:val="24"/>
          <w:u w:val="single"/>
          <w:lang w:eastAsia="it-IT"/>
        </w:rPr>
      </w:pPr>
    </w:p>
    <w:p w14:paraId="0F0E5C1A" w14:textId="77777777" w:rsidR="00082E24" w:rsidRPr="00D43D92" w:rsidRDefault="00082E24" w:rsidP="00082E24">
      <w:pPr>
        <w:autoSpaceDE w:val="0"/>
        <w:autoSpaceDN w:val="0"/>
        <w:adjustRightInd w:val="0"/>
        <w:spacing w:after="0" w:line="240" w:lineRule="auto"/>
        <w:jc w:val="both"/>
        <w:rPr>
          <w:rFonts w:eastAsia="Times New Roman" w:cs="Times-Roman"/>
          <w:i/>
          <w:sz w:val="24"/>
          <w:szCs w:val="24"/>
          <w:lang w:eastAsia="it-IT"/>
        </w:rPr>
      </w:pPr>
      <w:r w:rsidRPr="00D43D92">
        <w:rPr>
          <w:rFonts w:eastAsia="Times New Roman" w:cs="Times-Roman"/>
          <w:i/>
          <w:sz w:val="24"/>
          <w:szCs w:val="24"/>
          <w:lang w:eastAsia="it-IT"/>
        </w:rPr>
        <w:t>Per i CSE attivi dal 2013:</w:t>
      </w:r>
    </w:p>
    <w:p w14:paraId="34F006B8" w14:textId="77777777" w:rsidR="00082E24" w:rsidRDefault="00082E24" w:rsidP="00082E24">
      <w:pPr>
        <w:autoSpaceDE w:val="0"/>
        <w:autoSpaceDN w:val="0"/>
        <w:adjustRightInd w:val="0"/>
        <w:spacing w:after="0" w:line="240" w:lineRule="auto"/>
        <w:jc w:val="both"/>
        <w:rPr>
          <w:rFonts w:eastAsia="Times New Roman" w:cs="Times-Roman"/>
          <w:sz w:val="24"/>
          <w:szCs w:val="24"/>
          <w:u w:val="single"/>
          <w:lang w:eastAsia="it-IT"/>
        </w:rPr>
      </w:pPr>
    </w:p>
    <w:p w14:paraId="773EA04D" w14:textId="3C5EB9C1" w:rsidR="00082E24" w:rsidRPr="00082E24" w:rsidRDefault="00082E24" w:rsidP="0065153C">
      <w:pPr>
        <w:pStyle w:val="Paragrafoelenco"/>
        <w:numPr>
          <w:ilvl w:val="0"/>
          <w:numId w:val="28"/>
        </w:numPr>
        <w:autoSpaceDE w:val="0"/>
        <w:autoSpaceDN w:val="0"/>
        <w:adjustRightInd w:val="0"/>
        <w:spacing w:after="200" w:line="240" w:lineRule="auto"/>
        <w:contextualSpacing w:val="0"/>
        <w:jc w:val="both"/>
        <w:rPr>
          <w:rFonts w:eastAsia="Times New Roman" w:cs="Times-Roman"/>
          <w:sz w:val="24"/>
          <w:szCs w:val="24"/>
          <w:u w:val="single"/>
          <w:lang w:eastAsia="it-IT"/>
        </w:rPr>
      </w:pPr>
      <w:r w:rsidRPr="00082E24">
        <w:rPr>
          <w:rFonts w:eastAsia="Calibri" w:cs="Times-Roman"/>
          <w:sz w:val="24"/>
          <w:szCs w:val="24"/>
        </w:rPr>
        <w:t>Il coordinatore possiede Laurea (scienza psicologiche pedagogiche o sociali e equipollenze</w:t>
      </w:r>
      <w:r>
        <w:rPr>
          <w:rFonts w:eastAsia="Calibri" w:cs="Times-Roman"/>
          <w:sz w:val="24"/>
          <w:szCs w:val="24"/>
        </w:rPr>
        <w:t>) con attestato di partecipazione ad almeno 40 ore di formazione/aggiornamento specifica annue</w:t>
      </w:r>
      <w:r w:rsidRPr="00082E24">
        <w:rPr>
          <w:rFonts w:eastAsia="Calibri" w:cs="Times-Roman"/>
          <w:b/>
          <w:sz w:val="24"/>
          <w:szCs w:val="24"/>
        </w:rPr>
        <w:t xml:space="preserve"> </w:t>
      </w:r>
    </w:p>
    <w:p w14:paraId="3898938C" w14:textId="1908FB68" w:rsidR="00D43D92" w:rsidRPr="00D43D92" w:rsidRDefault="0022228A" w:rsidP="0065153C">
      <w:pPr>
        <w:numPr>
          <w:ilvl w:val="0"/>
          <w:numId w:val="28"/>
        </w:numPr>
        <w:spacing w:after="200" w:line="240" w:lineRule="auto"/>
        <w:jc w:val="both"/>
        <w:rPr>
          <w:rFonts w:eastAsia="Calibri" w:cs="Times-Roman"/>
          <w:sz w:val="24"/>
          <w:szCs w:val="24"/>
        </w:rPr>
      </w:pPr>
      <w:r w:rsidRPr="00D43D92">
        <w:rPr>
          <w:rFonts w:eastAsia="Calibri" w:cs="Times-Roman"/>
          <w:sz w:val="24"/>
          <w:szCs w:val="24"/>
        </w:rPr>
        <w:t>Il personale è in possesso alternativamente di laurea in scienze dell’educazione o titolo equipollente, diploma professionale/istruzione di grado superiore e esperienza specifica con utenza disabile certificata di almeno 5 anni, maestri d’arte e artigiani con comprovata esperienza triennale con utenza disabile</w:t>
      </w:r>
      <w:r w:rsidRPr="00D43D92">
        <w:rPr>
          <w:rFonts w:eastAsia="Calibri" w:cs="Times-Roman"/>
          <w:b/>
          <w:sz w:val="24"/>
          <w:szCs w:val="24"/>
        </w:rPr>
        <w:t xml:space="preserve"> </w:t>
      </w:r>
    </w:p>
    <w:p w14:paraId="3CDA5819" w14:textId="672488BE" w:rsidR="00082E24" w:rsidRPr="0065153C" w:rsidRDefault="0022228A" w:rsidP="004E0DE6">
      <w:pPr>
        <w:numPr>
          <w:ilvl w:val="0"/>
          <w:numId w:val="28"/>
        </w:numPr>
        <w:autoSpaceDE w:val="0"/>
        <w:autoSpaceDN w:val="0"/>
        <w:adjustRightInd w:val="0"/>
        <w:spacing w:after="200" w:line="240" w:lineRule="auto"/>
        <w:ind w:left="680" w:hanging="340"/>
        <w:jc w:val="both"/>
        <w:rPr>
          <w:rFonts w:eastAsia="Times New Roman" w:cs="Times-Roman"/>
          <w:sz w:val="24"/>
          <w:szCs w:val="24"/>
          <w:u w:val="single"/>
          <w:lang w:eastAsia="it-IT"/>
        </w:rPr>
      </w:pPr>
      <w:r w:rsidRPr="0065153C">
        <w:rPr>
          <w:rFonts w:eastAsia="Calibri" w:cs="Times-Roman"/>
          <w:sz w:val="24"/>
          <w:szCs w:val="24"/>
        </w:rPr>
        <w:t>Almeno il 50% del personale</w:t>
      </w:r>
      <w:r w:rsidR="00082E24" w:rsidRPr="0065153C">
        <w:rPr>
          <w:rFonts w:eastAsia="Calibri" w:cs="Times-Roman"/>
          <w:sz w:val="24"/>
          <w:szCs w:val="24"/>
        </w:rPr>
        <w:t xml:space="preserve"> possiede una laurea in scienze dell’educazione o titolo equipollente</w:t>
      </w:r>
      <w:r w:rsidRPr="0065153C">
        <w:rPr>
          <w:rFonts w:eastAsia="Calibri" w:cs="Times-Roman"/>
          <w:b/>
          <w:sz w:val="24"/>
          <w:szCs w:val="24"/>
        </w:rPr>
        <w:t xml:space="preserve"> </w:t>
      </w:r>
    </w:p>
    <w:p w14:paraId="1F728323" w14:textId="77777777" w:rsidR="0022228A" w:rsidRPr="00D43D92" w:rsidRDefault="0022228A" w:rsidP="0022228A">
      <w:pPr>
        <w:autoSpaceDE w:val="0"/>
        <w:autoSpaceDN w:val="0"/>
        <w:adjustRightInd w:val="0"/>
        <w:spacing w:after="0" w:line="240" w:lineRule="auto"/>
        <w:jc w:val="both"/>
        <w:rPr>
          <w:rFonts w:eastAsia="Times New Roman" w:cs="Times-Roman"/>
          <w:i/>
          <w:sz w:val="24"/>
          <w:szCs w:val="24"/>
          <w:lang w:eastAsia="it-IT"/>
        </w:rPr>
      </w:pPr>
      <w:r w:rsidRPr="00D43D92">
        <w:rPr>
          <w:rFonts w:eastAsia="Times New Roman" w:cs="Times-Roman"/>
          <w:i/>
          <w:sz w:val="24"/>
          <w:szCs w:val="24"/>
          <w:lang w:eastAsia="it-IT"/>
        </w:rPr>
        <w:lastRenderedPageBreak/>
        <w:t>Per i CSE attivi prima del 2013:</w:t>
      </w:r>
    </w:p>
    <w:p w14:paraId="071D9735" w14:textId="77777777" w:rsidR="0022228A" w:rsidRDefault="0022228A" w:rsidP="0022228A">
      <w:pPr>
        <w:autoSpaceDE w:val="0"/>
        <w:autoSpaceDN w:val="0"/>
        <w:adjustRightInd w:val="0"/>
        <w:spacing w:after="0" w:line="240" w:lineRule="auto"/>
        <w:jc w:val="both"/>
        <w:rPr>
          <w:rFonts w:eastAsia="Times New Roman" w:cs="Times-Roman"/>
          <w:sz w:val="24"/>
          <w:szCs w:val="24"/>
          <w:u w:val="single"/>
          <w:lang w:eastAsia="it-IT"/>
        </w:rPr>
      </w:pPr>
    </w:p>
    <w:p w14:paraId="153E764B" w14:textId="5D1E82B0" w:rsidR="0022228A" w:rsidRPr="00D43D92" w:rsidRDefault="0022228A" w:rsidP="0065153C">
      <w:pPr>
        <w:numPr>
          <w:ilvl w:val="0"/>
          <w:numId w:val="27"/>
        </w:numPr>
        <w:spacing w:after="200" w:line="240" w:lineRule="auto"/>
        <w:jc w:val="both"/>
        <w:rPr>
          <w:rFonts w:eastAsia="Calibri" w:cs="Times-Roman"/>
          <w:sz w:val="24"/>
          <w:szCs w:val="24"/>
          <w:u w:val="single"/>
        </w:rPr>
      </w:pPr>
      <w:r w:rsidRPr="00D43D92">
        <w:rPr>
          <w:rFonts w:eastAsia="Calibri" w:cs="Times-Roman"/>
          <w:sz w:val="24"/>
          <w:szCs w:val="24"/>
        </w:rPr>
        <w:t>Il coordinatore possiede Laurea (scienza psicologiche pedagogiche o sociali e equipollenze) e esperienza nei servizi per disabili (certificata dall’ente di provenienza) di almeno cinque anni nonché almeno 20 ore di formazione/aggiornamento specifiche annue</w:t>
      </w:r>
      <w:r w:rsidRPr="00D43D92">
        <w:rPr>
          <w:rFonts w:eastAsia="Calibri" w:cs="Times-Roman"/>
          <w:b/>
          <w:sz w:val="24"/>
          <w:szCs w:val="24"/>
        </w:rPr>
        <w:t xml:space="preserve"> </w:t>
      </w:r>
    </w:p>
    <w:p w14:paraId="184CCAE7" w14:textId="76888AA0" w:rsidR="00E14176" w:rsidRDefault="00E14176" w:rsidP="0065153C">
      <w:pPr>
        <w:numPr>
          <w:ilvl w:val="0"/>
          <w:numId w:val="27"/>
        </w:numPr>
        <w:spacing w:after="200" w:line="240" w:lineRule="auto"/>
        <w:jc w:val="both"/>
        <w:rPr>
          <w:rFonts w:eastAsia="Calibri" w:cs="Times-Roman"/>
          <w:sz w:val="24"/>
          <w:szCs w:val="24"/>
        </w:rPr>
      </w:pPr>
      <w:r>
        <w:rPr>
          <w:rFonts w:eastAsia="Calibri" w:cs="Times-Roman"/>
          <w:sz w:val="24"/>
          <w:szCs w:val="24"/>
        </w:rPr>
        <w:t xml:space="preserve">Il personale è in possesso alternativamente di </w:t>
      </w:r>
      <w:r w:rsidRPr="00082E24">
        <w:rPr>
          <w:rFonts w:eastAsia="Calibri" w:cs="Times-Roman"/>
          <w:sz w:val="24"/>
          <w:szCs w:val="24"/>
        </w:rPr>
        <w:t>laurea in scienze dell’educazione o titolo equipollente</w:t>
      </w:r>
      <w:r>
        <w:rPr>
          <w:rFonts w:eastAsia="Calibri" w:cs="Times-Roman"/>
          <w:sz w:val="24"/>
          <w:szCs w:val="24"/>
        </w:rPr>
        <w:t>, diploma professionale/istruzione di grado superiore e esperienza specifica con utenza disabile certificata di almeno 5 anni, maestri d’arte e artigiani con comprovata esperienza triennale con utenza disabile</w:t>
      </w:r>
      <w:r w:rsidRPr="0022228A">
        <w:rPr>
          <w:rFonts w:eastAsia="Calibri" w:cs="Times-Roman"/>
          <w:b/>
          <w:sz w:val="24"/>
          <w:szCs w:val="24"/>
        </w:rPr>
        <w:t xml:space="preserve"> </w:t>
      </w:r>
    </w:p>
    <w:p w14:paraId="5510C779" w14:textId="77777777" w:rsidR="0022228A" w:rsidRDefault="0022228A" w:rsidP="00E14176">
      <w:pPr>
        <w:autoSpaceDE w:val="0"/>
        <w:autoSpaceDN w:val="0"/>
        <w:adjustRightInd w:val="0"/>
        <w:spacing w:after="0" w:line="240" w:lineRule="auto"/>
        <w:jc w:val="both"/>
        <w:rPr>
          <w:rFonts w:eastAsia="Times New Roman" w:cs="Times-Roman"/>
          <w:sz w:val="24"/>
          <w:szCs w:val="24"/>
          <w:u w:val="single"/>
          <w:lang w:eastAsia="it-IT"/>
        </w:rPr>
      </w:pPr>
    </w:p>
    <w:p w14:paraId="7FC158B3" w14:textId="77777777" w:rsidR="00E14176" w:rsidRDefault="00E14176" w:rsidP="00E14176">
      <w:pPr>
        <w:autoSpaceDE w:val="0"/>
        <w:autoSpaceDN w:val="0"/>
        <w:adjustRightInd w:val="0"/>
        <w:spacing w:after="0" w:line="240" w:lineRule="auto"/>
        <w:jc w:val="both"/>
        <w:rPr>
          <w:rFonts w:eastAsia="Times New Roman" w:cs="Times-Roman"/>
          <w:sz w:val="24"/>
          <w:szCs w:val="24"/>
          <w:u w:val="single"/>
          <w:lang w:eastAsia="it-IT"/>
        </w:rPr>
      </w:pPr>
      <w:r>
        <w:rPr>
          <w:rFonts w:eastAsia="Times New Roman" w:cs="Times-Roman"/>
          <w:sz w:val="24"/>
          <w:szCs w:val="24"/>
          <w:u w:val="single"/>
          <w:lang w:eastAsia="it-IT"/>
        </w:rPr>
        <w:t>Inquadramento contrattuale del personale richiesto:</w:t>
      </w:r>
    </w:p>
    <w:p w14:paraId="3774D2E0" w14:textId="77777777" w:rsidR="00E14176" w:rsidRDefault="00E14176" w:rsidP="00E14176">
      <w:pPr>
        <w:autoSpaceDE w:val="0"/>
        <w:autoSpaceDN w:val="0"/>
        <w:adjustRightInd w:val="0"/>
        <w:spacing w:after="0" w:line="240" w:lineRule="auto"/>
        <w:jc w:val="both"/>
        <w:rPr>
          <w:rFonts w:eastAsia="Times New Roman" w:cs="Times-Roman"/>
          <w:sz w:val="24"/>
          <w:szCs w:val="24"/>
          <w:u w:val="single"/>
          <w:lang w:eastAsia="it-IT"/>
        </w:rPr>
      </w:pPr>
    </w:p>
    <w:p w14:paraId="17CA9AFE" w14:textId="6DAA09E1" w:rsidR="00D43D92" w:rsidRPr="00D43D92" w:rsidRDefault="00E14176" w:rsidP="0065153C">
      <w:pPr>
        <w:numPr>
          <w:ilvl w:val="0"/>
          <w:numId w:val="26"/>
        </w:numPr>
        <w:spacing w:after="200" w:line="240" w:lineRule="auto"/>
        <w:jc w:val="both"/>
        <w:rPr>
          <w:rFonts w:eastAsia="Calibri" w:cs="Times-Roman"/>
          <w:sz w:val="24"/>
          <w:szCs w:val="24"/>
        </w:rPr>
      </w:pPr>
      <w:r w:rsidRPr="00D43D92">
        <w:rPr>
          <w:rFonts w:eastAsia="Calibri" w:cs="Times-Roman"/>
          <w:sz w:val="24"/>
          <w:szCs w:val="24"/>
        </w:rPr>
        <w:t xml:space="preserve">Il 100% del personale che contribuisce al mantenimento dello standard operatori/utenti ha una posizione contrattuale retribuita  </w:t>
      </w:r>
    </w:p>
    <w:p w14:paraId="2E8AAA54" w14:textId="4789662E" w:rsidR="00E46996" w:rsidRPr="0065153C" w:rsidRDefault="00E14176" w:rsidP="00CF6BA6">
      <w:pPr>
        <w:numPr>
          <w:ilvl w:val="0"/>
          <w:numId w:val="26"/>
        </w:numPr>
        <w:spacing w:after="200" w:line="276" w:lineRule="auto"/>
        <w:contextualSpacing/>
        <w:jc w:val="both"/>
        <w:rPr>
          <w:rFonts w:eastAsia="Calibri" w:cs="Times-Roman"/>
          <w:b/>
          <w:sz w:val="24"/>
          <w:szCs w:val="24"/>
        </w:rPr>
      </w:pPr>
      <w:r w:rsidRPr="0065153C">
        <w:rPr>
          <w:rFonts w:eastAsia="Calibri" w:cs="Times-Roman"/>
          <w:sz w:val="24"/>
          <w:szCs w:val="24"/>
        </w:rPr>
        <w:t xml:space="preserve">Almeno il 50% del totale è assunto a tempo indeterminato (per gli enti gestori di nuova costituzione è possibile l’utilizzo anche di personale assunto a tempo determinato nei primi 24 mesi dall’avvio delle attività).  </w:t>
      </w:r>
    </w:p>
    <w:p w14:paraId="7D21DE61" w14:textId="77777777" w:rsidR="0065153C" w:rsidRPr="0065153C" w:rsidRDefault="0065153C" w:rsidP="001D77C6">
      <w:pPr>
        <w:spacing w:after="200" w:line="276" w:lineRule="auto"/>
        <w:ind w:left="720"/>
        <w:contextualSpacing/>
        <w:jc w:val="both"/>
        <w:rPr>
          <w:rFonts w:eastAsia="Calibri" w:cs="Times-Roman"/>
          <w:b/>
          <w:sz w:val="24"/>
          <w:szCs w:val="24"/>
        </w:rPr>
      </w:pPr>
    </w:p>
    <w:p w14:paraId="18B516B5" w14:textId="77777777" w:rsidR="00E46996" w:rsidRPr="00082E24" w:rsidRDefault="00E46996" w:rsidP="00E46996">
      <w:pPr>
        <w:autoSpaceDE w:val="0"/>
        <w:autoSpaceDN w:val="0"/>
        <w:adjustRightInd w:val="0"/>
        <w:spacing w:after="0" w:line="240" w:lineRule="auto"/>
        <w:jc w:val="both"/>
        <w:rPr>
          <w:rFonts w:eastAsia="Times New Roman" w:cs="Times-Roman"/>
          <w:sz w:val="24"/>
          <w:szCs w:val="24"/>
          <w:u w:val="single"/>
          <w:lang w:eastAsia="it-IT"/>
        </w:rPr>
      </w:pPr>
      <w:r w:rsidRPr="00082E24">
        <w:rPr>
          <w:rFonts w:eastAsia="Times New Roman" w:cs="Times-Roman"/>
          <w:sz w:val="24"/>
          <w:szCs w:val="24"/>
          <w:u w:val="single"/>
          <w:lang w:eastAsia="it-IT"/>
        </w:rPr>
        <w:t>REQUISITI RELATIVI ALLA FORMAZIONE:</w:t>
      </w:r>
    </w:p>
    <w:p w14:paraId="7634EE73" w14:textId="77777777" w:rsidR="00E46996" w:rsidRPr="00082E24" w:rsidRDefault="00E46996" w:rsidP="00E46996">
      <w:pPr>
        <w:autoSpaceDE w:val="0"/>
        <w:autoSpaceDN w:val="0"/>
        <w:adjustRightInd w:val="0"/>
        <w:spacing w:after="0" w:line="240" w:lineRule="auto"/>
        <w:jc w:val="both"/>
        <w:rPr>
          <w:rFonts w:eastAsia="Times New Roman" w:cs="Times-Roman"/>
          <w:sz w:val="24"/>
          <w:szCs w:val="24"/>
          <w:lang w:eastAsia="it-IT"/>
        </w:rPr>
      </w:pPr>
    </w:p>
    <w:p w14:paraId="67ACA3AB" w14:textId="59C5376E" w:rsidR="00E46996" w:rsidRPr="00746FBC" w:rsidRDefault="00E46996" w:rsidP="0065153C">
      <w:pPr>
        <w:pStyle w:val="Paragrafoelenco"/>
        <w:numPr>
          <w:ilvl w:val="0"/>
          <w:numId w:val="25"/>
        </w:numPr>
        <w:spacing w:after="0" w:line="240" w:lineRule="auto"/>
        <w:jc w:val="both"/>
        <w:rPr>
          <w:rFonts w:eastAsia="Calibri" w:cs="Times-Roman"/>
          <w:sz w:val="24"/>
          <w:szCs w:val="24"/>
          <w:u w:val="single"/>
        </w:rPr>
      </w:pPr>
      <w:r w:rsidRPr="00746FBC">
        <w:rPr>
          <w:rFonts w:eastAsia="Calibri" w:cs="Times-Roman"/>
          <w:sz w:val="24"/>
          <w:szCs w:val="24"/>
        </w:rPr>
        <w:t xml:space="preserve">E’ stato previsto un piano annuale della formazione certificata e aggiornamento degli addetti con funzioni educative, di almeno 20 ore annue. La frequenza di attività formative per maggior numero di ore nel corso di un anno possono essere computate negli anni successivi.  </w:t>
      </w:r>
    </w:p>
    <w:p w14:paraId="650FB48E" w14:textId="77777777" w:rsidR="00746FBC" w:rsidRPr="00746FBC" w:rsidRDefault="00746FBC" w:rsidP="00746FBC">
      <w:pPr>
        <w:pStyle w:val="Paragrafoelenco"/>
        <w:spacing w:after="0" w:line="240" w:lineRule="auto"/>
        <w:jc w:val="both"/>
        <w:rPr>
          <w:rFonts w:eastAsia="Calibri" w:cs="Times-Roman"/>
          <w:sz w:val="24"/>
          <w:szCs w:val="24"/>
          <w:u w:val="single"/>
        </w:rPr>
      </w:pPr>
    </w:p>
    <w:p w14:paraId="268E98D5" w14:textId="77777777" w:rsidR="00E46996" w:rsidRDefault="00E46996" w:rsidP="00E46996">
      <w:pPr>
        <w:spacing w:after="0" w:line="240" w:lineRule="auto"/>
        <w:jc w:val="both"/>
        <w:rPr>
          <w:rFonts w:eastAsia="Calibri" w:cs="Times-Roman"/>
          <w:sz w:val="24"/>
          <w:szCs w:val="24"/>
          <w:u w:val="single"/>
        </w:rPr>
      </w:pPr>
      <w:r w:rsidRPr="00E46996">
        <w:rPr>
          <w:rFonts w:eastAsia="Calibri" w:cs="Times-Roman"/>
          <w:sz w:val="24"/>
          <w:szCs w:val="24"/>
          <w:u w:val="single"/>
        </w:rPr>
        <w:t>REQUISITI PROGETTI EDUCATIVI:</w:t>
      </w:r>
    </w:p>
    <w:p w14:paraId="4789F6C6" w14:textId="77777777" w:rsidR="00E46996" w:rsidRDefault="00E46996" w:rsidP="00E46996">
      <w:pPr>
        <w:spacing w:after="0" w:line="240" w:lineRule="auto"/>
        <w:jc w:val="both"/>
        <w:rPr>
          <w:rFonts w:eastAsia="Calibri" w:cs="Times-Roman"/>
          <w:sz w:val="24"/>
          <w:szCs w:val="24"/>
          <w:u w:val="single"/>
        </w:rPr>
      </w:pPr>
    </w:p>
    <w:p w14:paraId="12CCEA24" w14:textId="21D81E5D" w:rsidR="00FE0985" w:rsidRPr="00FE0985" w:rsidRDefault="00E46996" w:rsidP="0065153C">
      <w:pPr>
        <w:pStyle w:val="Paragrafoelenco"/>
        <w:numPr>
          <w:ilvl w:val="0"/>
          <w:numId w:val="24"/>
        </w:numPr>
        <w:spacing w:after="200" w:line="240" w:lineRule="auto"/>
        <w:contextualSpacing w:val="0"/>
        <w:jc w:val="both"/>
        <w:rPr>
          <w:rFonts w:eastAsia="Calibri" w:cs="Times-Roman"/>
          <w:sz w:val="24"/>
          <w:szCs w:val="24"/>
          <w:u w:val="single"/>
        </w:rPr>
      </w:pPr>
      <w:r w:rsidRPr="00FE0985">
        <w:rPr>
          <w:rFonts w:eastAsia="Calibri" w:cs="Times-Roman"/>
          <w:sz w:val="24"/>
          <w:szCs w:val="24"/>
        </w:rPr>
        <w:t xml:space="preserve">Presenza del Fascicolo personale per ogni utente compilato all’ingresso </w:t>
      </w:r>
    </w:p>
    <w:p w14:paraId="5A3F233F" w14:textId="7B41AEB4" w:rsidR="00E46996" w:rsidRPr="00FE0985" w:rsidRDefault="00E46996" w:rsidP="0065153C">
      <w:pPr>
        <w:pStyle w:val="Paragrafoelenco"/>
        <w:numPr>
          <w:ilvl w:val="0"/>
          <w:numId w:val="24"/>
        </w:numPr>
        <w:spacing w:after="200" w:line="240" w:lineRule="auto"/>
        <w:contextualSpacing w:val="0"/>
        <w:jc w:val="both"/>
        <w:rPr>
          <w:rFonts w:eastAsia="Calibri" w:cs="Times-Roman"/>
          <w:sz w:val="24"/>
          <w:szCs w:val="24"/>
          <w:u w:val="single"/>
        </w:rPr>
      </w:pPr>
      <w:r w:rsidRPr="00FE0985">
        <w:rPr>
          <w:rFonts w:eastAsia="Calibri" w:cs="Times-Roman"/>
          <w:sz w:val="24"/>
          <w:szCs w:val="24"/>
        </w:rPr>
        <w:t>Presenza di un progetto educativo individualizzato PEI per ciascun utente</w:t>
      </w:r>
      <w:r w:rsidRPr="00FE0985">
        <w:rPr>
          <w:rFonts w:eastAsia="Calibri" w:cs="Times-Roman"/>
          <w:b/>
          <w:sz w:val="24"/>
          <w:szCs w:val="24"/>
        </w:rPr>
        <w:t xml:space="preserve"> </w:t>
      </w:r>
    </w:p>
    <w:p w14:paraId="4337FC42" w14:textId="7D748C92" w:rsidR="00E46996" w:rsidRPr="007373D0" w:rsidRDefault="00E46996" w:rsidP="0065153C">
      <w:pPr>
        <w:pStyle w:val="Paragrafoelenco"/>
        <w:numPr>
          <w:ilvl w:val="0"/>
          <w:numId w:val="24"/>
        </w:numPr>
        <w:spacing w:after="200" w:line="240" w:lineRule="auto"/>
        <w:contextualSpacing w:val="0"/>
        <w:jc w:val="both"/>
        <w:rPr>
          <w:rFonts w:eastAsia="Calibri" w:cs="Times-Roman"/>
          <w:sz w:val="24"/>
          <w:szCs w:val="24"/>
          <w:u w:val="single"/>
        </w:rPr>
      </w:pPr>
      <w:r w:rsidRPr="00E46996">
        <w:rPr>
          <w:rFonts w:eastAsia="Calibri" w:cs="Times-Roman"/>
          <w:sz w:val="24"/>
          <w:szCs w:val="24"/>
        </w:rPr>
        <w:t>Presenza di un documento di programmazione annuale delle attività del CSE</w:t>
      </w:r>
      <w:r>
        <w:rPr>
          <w:rFonts w:eastAsia="Calibri" w:cs="Times-Roman"/>
          <w:b/>
          <w:sz w:val="24"/>
          <w:szCs w:val="24"/>
        </w:rPr>
        <w:t xml:space="preserve"> </w:t>
      </w:r>
      <w:r w:rsidR="00BC408A" w:rsidRPr="00082E24">
        <w:rPr>
          <w:rFonts w:eastAsia="Calibri" w:cs="Times-Roman"/>
          <w:sz w:val="24"/>
          <w:szCs w:val="24"/>
        </w:rPr>
        <w:t>che si articoli tenendo conto degli obiettivi e dei progetti individualizzati</w:t>
      </w:r>
      <w:r w:rsidR="00BC408A" w:rsidRPr="00E46996">
        <w:rPr>
          <w:rFonts w:eastAsia="Calibri" w:cs="Times-Roman"/>
          <w:b/>
          <w:sz w:val="24"/>
          <w:szCs w:val="24"/>
        </w:rPr>
        <w:t xml:space="preserve"> </w:t>
      </w:r>
    </w:p>
    <w:p w14:paraId="55D537AF" w14:textId="77777777" w:rsidR="007373D0" w:rsidRDefault="007373D0" w:rsidP="007373D0">
      <w:pPr>
        <w:spacing w:after="0" w:line="240" w:lineRule="auto"/>
        <w:jc w:val="both"/>
        <w:rPr>
          <w:rFonts w:eastAsia="Calibri" w:cs="Times-Roman"/>
          <w:sz w:val="24"/>
          <w:szCs w:val="24"/>
          <w:u w:val="single"/>
        </w:rPr>
      </w:pPr>
    </w:p>
    <w:p w14:paraId="6FC607E4" w14:textId="77777777" w:rsidR="007373D0" w:rsidRDefault="007373D0" w:rsidP="007373D0">
      <w:pPr>
        <w:spacing w:after="0" w:line="240" w:lineRule="auto"/>
        <w:jc w:val="both"/>
        <w:rPr>
          <w:rFonts w:eastAsia="Calibri" w:cs="Times-Roman"/>
          <w:sz w:val="24"/>
          <w:szCs w:val="24"/>
          <w:u w:val="single"/>
        </w:rPr>
      </w:pPr>
      <w:r>
        <w:rPr>
          <w:rFonts w:eastAsia="Calibri" w:cs="Times-Roman"/>
          <w:sz w:val="24"/>
          <w:szCs w:val="24"/>
          <w:u w:val="single"/>
        </w:rPr>
        <w:t>REQUISITI RAPPORTI CON LE FAMIGLIE</w:t>
      </w:r>
    </w:p>
    <w:p w14:paraId="1B29B56F" w14:textId="77777777" w:rsidR="007373D0" w:rsidRDefault="007373D0" w:rsidP="007373D0">
      <w:pPr>
        <w:spacing w:after="0" w:line="240" w:lineRule="auto"/>
        <w:jc w:val="both"/>
        <w:rPr>
          <w:rFonts w:eastAsia="Calibri" w:cs="Times-Roman"/>
          <w:sz w:val="24"/>
          <w:szCs w:val="24"/>
          <w:u w:val="single"/>
        </w:rPr>
      </w:pPr>
    </w:p>
    <w:p w14:paraId="2A2223B0" w14:textId="55562E3E" w:rsidR="007373D0" w:rsidRPr="007373D0" w:rsidRDefault="007373D0" w:rsidP="0065153C">
      <w:pPr>
        <w:pStyle w:val="Paragrafoelenco"/>
        <w:numPr>
          <w:ilvl w:val="0"/>
          <w:numId w:val="23"/>
        </w:numPr>
        <w:spacing w:after="200" w:line="240" w:lineRule="auto"/>
        <w:contextualSpacing w:val="0"/>
        <w:jc w:val="both"/>
        <w:rPr>
          <w:rFonts w:eastAsia="Calibri" w:cs="Times-Roman"/>
          <w:sz w:val="24"/>
          <w:szCs w:val="24"/>
        </w:rPr>
      </w:pPr>
      <w:r w:rsidRPr="007373D0">
        <w:rPr>
          <w:rFonts w:eastAsia="Calibri" w:cs="Times-Roman"/>
          <w:sz w:val="24"/>
          <w:szCs w:val="24"/>
        </w:rPr>
        <w:t xml:space="preserve">Sono previsti incontri individuali con le famiglie almeno una volta l’anno per la condivisione del PEI </w:t>
      </w:r>
    </w:p>
    <w:p w14:paraId="68E4B88D" w14:textId="13019591" w:rsidR="00FE0985" w:rsidRDefault="007373D0" w:rsidP="003B07C0">
      <w:pPr>
        <w:pStyle w:val="Paragrafoelenco"/>
        <w:numPr>
          <w:ilvl w:val="0"/>
          <w:numId w:val="23"/>
        </w:numPr>
        <w:spacing w:after="0" w:line="240" w:lineRule="auto"/>
        <w:contextualSpacing w:val="0"/>
        <w:jc w:val="both"/>
        <w:rPr>
          <w:rFonts w:eastAsia="Calibri" w:cs="Times-Roman"/>
          <w:sz w:val="24"/>
          <w:szCs w:val="24"/>
          <w:u w:val="single"/>
        </w:rPr>
      </w:pPr>
      <w:r w:rsidRPr="0065153C">
        <w:rPr>
          <w:rFonts w:eastAsia="Calibri" w:cs="Times-Roman"/>
          <w:sz w:val="24"/>
          <w:szCs w:val="24"/>
        </w:rPr>
        <w:t>Organizzazione dei un assemblea all’anno per la presentazione della programmazione generale del CSE</w:t>
      </w:r>
      <w:r w:rsidRPr="0065153C">
        <w:rPr>
          <w:rFonts w:eastAsia="Calibri" w:cs="Times-Roman"/>
          <w:sz w:val="24"/>
          <w:szCs w:val="24"/>
          <w:u w:val="single"/>
        </w:rPr>
        <w:t xml:space="preserve"> </w:t>
      </w:r>
    </w:p>
    <w:p w14:paraId="3ED385DC" w14:textId="77777777" w:rsidR="0065153C" w:rsidRPr="0065153C" w:rsidRDefault="0065153C" w:rsidP="0065153C">
      <w:pPr>
        <w:pStyle w:val="Paragrafoelenco"/>
        <w:spacing w:after="0" w:line="240" w:lineRule="auto"/>
        <w:contextualSpacing w:val="0"/>
        <w:jc w:val="both"/>
        <w:rPr>
          <w:rFonts w:eastAsia="Calibri" w:cs="Times-Roman"/>
          <w:sz w:val="24"/>
          <w:szCs w:val="24"/>
          <w:u w:val="single"/>
        </w:rPr>
      </w:pPr>
    </w:p>
    <w:p w14:paraId="2988FA67" w14:textId="77777777" w:rsidR="007373D0" w:rsidRDefault="007373D0" w:rsidP="007373D0">
      <w:pPr>
        <w:spacing w:after="0" w:line="240" w:lineRule="auto"/>
        <w:jc w:val="both"/>
        <w:rPr>
          <w:rFonts w:eastAsia="Calibri" w:cs="Times-Roman"/>
          <w:sz w:val="24"/>
          <w:szCs w:val="24"/>
          <w:u w:val="single"/>
        </w:rPr>
      </w:pPr>
      <w:r>
        <w:rPr>
          <w:rFonts w:eastAsia="Calibri" w:cs="Times-Roman"/>
          <w:sz w:val="24"/>
          <w:szCs w:val="24"/>
          <w:u w:val="single"/>
        </w:rPr>
        <w:t>REQUISITI INTEGRAZIONE CON LA COMUNITA’, IL TERRITORIO ED I SERVIZI</w:t>
      </w:r>
    </w:p>
    <w:p w14:paraId="06FAFA98" w14:textId="77777777" w:rsidR="007373D0" w:rsidRDefault="007373D0" w:rsidP="007373D0">
      <w:pPr>
        <w:spacing w:after="0" w:line="240" w:lineRule="auto"/>
        <w:jc w:val="both"/>
        <w:rPr>
          <w:rFonts w:eastAsia="Calibri" w:cs="Times-Roman"/>
          <w:sz w:val="24"/>
          <w:szCs w:val="24"/>
          <w:u w:val="single"/>
        </w:rPr>
      </w:pPr>
    </w:p>
    <w:p w14:paraId="046E555E" w14:textId="14F6DBF1" w:rsidR="00E46996" w:rsidRPr="005C7A9A" w:rsidRDefault="003D644C" w:rsidP="000B4A21">
      <w:pPr>
        <w:pStyle w:val="Paragrafoelenco"/>
        <w:numPr>
          <w:ilvl w:val="0"/>
          <w:numId w:val="20"/>
        </w:numPr>
        <w:spacing w:after="200" w:line="276" w:lineRule="auto"/>
        <w:jc w:val="both"/>
        <w:rPr>
          <w:rFonts w:eastAsia="Calibri" w:cs="Times-Roman"/>
          <w:sz w:val="24"/>
          <w:szCs w:val="24"/>
        </w:rPr>
      </w:pPr>
      <w:r w:rsidRPr="005C7A9A">
        <w:rPr>
          <w:rFonts w:eastAsia="Calibri" w:cs="Times-Roman"/>
          <w:sz w:val="24"/>
          <w:szCs w:val="24"/>
        </w:rPr>
        <w:t xml:space="preserve">E’ previsto il mantenimento di rapporti continuativi con gli Enti invianti </w:t>
      </w:r>
    </w:p>
    <w:p w14:paraId="17CDBB7C" w14:textId="77777777" w:rsidR="003D644C" w:rsidRDefault="003D644C" w:rsidP="00E46996">
      <w:pPr>
        <w:spacing w:after="200" w:line="276" w:lineRule="auto"/>
        <w:contextualSpacing/>
        <w:jc w:val="both"/>
        <w:rPr>
          <w:rFonts w:eastAsia="Calibri" w:cs="Times-Roman"/>
          <w:sz w:val="24"/>
          <w:szCs w:val="24"/>
        </w:rPr>
      </w:pPr>
      <w:r>
        <w:rPr>
          <w:rFonts w:eastAsia="Calibri" w:cs="Times-Roman"/>
          <w:sz w:val="24"/>
          <w:szCs w:val="24"/>
        </w:rPr>
        <w:lastRenderedPageBreak/>
        <w:t>REQUISITI DEBITO INFORMATIVO:</w:t>
      </w:r>
    </w:p>
    <w:p w14:paraId="368AB5E6" w14:textId="50467FE2" w:rsidR="00E14176" w:rsidRPr="005C7A9A" w:rsidRDefault="003D644C" w:rsidP="00FD1C52">
      <w:pPr>
        <w:pStyle w:val="Paragrafoelenco"/>
        <w:numPr>
          <w:ilvl w:val="0"/>
          <w:numId w:val="19"/>
        </w:numPr>
        <w:autoSpaceDE w:val="0"/>
        <w:autoSpaceDN w:val="0"/>
        <w:adjustRightInd w:val="0"/>
        <w:spacing w:after="0" w:line="240" w:lineRule="auto"/>
        <w:jc w:val="both"/>
        <w:rPr>
          <w:rFonts w:eastAsia="Times New Roman" w:cs="Times-Roman"/>
          <w:sz w:val="24"/>
          <w:szCs w:val="24"/>
          <w:u w:val="single"/>
          <w:lang w:eastAsia="it-IT"/>
        </w:rPr>
      </w:pPr>
      <w:r w:rsidRPr="005C7A9A">
        <w:rPr>
          <w:rFonts w:eastAsia="Calibri" w:cs="Times-Roman"/>
          <w:sz w:val="24"/>
          <w:szCs w:val="24"/>
        </w:rPr>
        <w:t xml:space="preserve">Impegno al rispetto di modalità e scadenze stabilite da Regioni e Comuni </w:t>
      </w:r>
    </w:p>
    <w:p w14:paraId="6913BEF6" w14:textId="77777777" w:rsidR="005C7A9A" w:rsidRDefault="005C7A9A" w:rsidP="00082E24">
      <w:pPr>
        <w:spacing w:after="0" w:line="240" w:lineRule="auto"/>
        <w:jc w:val="both"/>
        <w:rPr>
          <w:rFonts w:eastAsia="Times New Roman" w:cs="Times-Roman"/>
          <w:sz w:val="24"/>
          <w:szCs w:val="24"/>
          <w:lang w:eastAsia="it-IT"/>
        </w:rPr>
      </w:pPr>
    </w:p>
    <w:p w14:paraId="02710E5A" w14:textId="711260AD" w:rsidR="00082E24" w:rsidRPr="00FE5B45" w:rsidRDefault="00082E24" w:rsidP="00082E24">
      <w:pPr>
        <w:spacing w:after="0" w:line="240" w:lineRule="auto"/>
        <w:jc w:val="both"/>
        <w:rPr>
          <w:rFonts w:eastAsia="Times New Roman" w:cs="Times-Roman"/>
          <w:sz w:val="24"/>
          <w:szCs w:val="24"/>
          <w:u w:val="single"/>
          <w:lang w:eastAsia="it-IT"/>
        </w:rPr>
      </w:pPr>
      <w:r w:rsidRPr="00082E24">
        <w:rPr>
          <w:rFonts w:eastAsia="Times New Roman" w:cs="Times-Roman"/>
          <w:sz w:val="24"/>
          <w:szCs w:val="24"/>
          <w:lang w:eastAsia="it-IT"/>
        </w:rPr>
        <w:t xml:space="preserve"> </w:t>
      </w:r>
      <w:r w:rsidRPr="00FE5B45">
        <w:rPr>
          <w:rFonts w:eastAsia="Times New Roman" w:cs="Times-Roman"/>
          <w:sz w:val="24"/>
          <w:szCs w:val="24"/>
          <w:u w:val="single"/>
          <w:lang w:eastAsia="it-IT"/>
        </w:rPr>
        <w:t xml:space="preserve">REQUISITI SULLA CAPACITA’ ECONOMICO FINANZIARIA: </w:t>
      </w:r>
    </w:p>
    <w:p w14:paraId="46404559" w14:textId="77777777" w:rsidR="00082E24" w:rsidRPr="00082E24" w:rsidRDefault="00082E24" w:rsidP="00082E24">
      <w:pPr>
        <w:spacing w:after="0" w:line="240" w:lineRule="auto"/>
        <w:jc w:val="both"/>
        <w:rPr>
          <w:rFonts w:eastAsia="Times New Roman" w:cs="Times-Roman"/>
          <w:sz w:val="24"/>
          <w:szCs w:val="24"/>
          <w:highlight w:val="yellow"/>
          <w:u w:val="single"/>
          <w:lang w:eastAsia="it-IT"/>
        </w:rPr>
      </w:pPr>
    </w:p>
    <w:p w14:paraId="2AB13915" w14:textId="77777777" w:rsidR="00082E24" w:rsidRPr="00746FBC" w:rsidRDefault="00082E24" w:rsidP="00FE5B45">
      <w:pPr>
        <w:spacing w:after="200" w:line="240" w:lineRule="auto"/>
        <w:jc w:val="both"/>
        <w:rPr>
          <w:rFonts w:eastAsia="Times New Roman" w:cs="Times-Roman"/>
          <w:sz w:val="24"/>
          <w:szCs w:val="24"/>
          <w:u w:val="single"/>
          <w:lang w:eastAsia="it-IT"/>
        </w:rPr>
      </w:pPr>
      <w:r w:rsidRPr="00746FBC">
        <w:rPr>
          <w:rFonts w:eastAsia="Times New Roman" w:cs="Times-Roman"/>
          <w:sz w:val="24"/>
          <w:szCs w:val="24"/>
          <w:u w:val="single"/>
          <w:lang w:eastAsia="it-IT"/>
        </w:rPr>
        <w:t>Requisito di fatturato:</w:t>
      </w:r>
    </w:p>
    <w:p w14:paraId="31B00087" w14:textId="024A6344" w:rsidR="00082E24" w:rsidRPr="005C7A9A" w:rsidRDefault="00082E24" w:rsidP="005C7A9A">
      <w:pPr>
        <w:numPr>
          <w:ilvl w:val="0"/>
          <w:numId w:val="21"/>
        </w:numPr>
        <w:spacing w:after="200" w:line="276" w:lineRule="auto"/>
        <w:contextualSpacing/>
        <w:jc w:val="both"/>
        <w:rPr>
          <w:rFonts w:eastAsia="Calibri" w:cs="Times-Roman"/>
          <w:sz w:val="24"/>
          <w:szCs w:val="24"/>
          <w:u w:val="single"/>
        </w:rPr>
      </w:pPr>
      <w:r w:rsidRPr="005C7A9A">
        <w:rPr>
          <w:rFonts w:eastAsia="Calibri" w:cs="Times-Roman"/>
          <w:sz w:val="24"/>
          <w:szCs w:val="24"/>
        </w:rPr>
        <w:t xml:space="preserve">L’ente ha un fatturato minimo maturato nell’anno precedente all’accreditamento pari a di € 100.000,00. In alternativa per gli enti di nuova costituzione è possibile la sottoscrizione di una fideiussione pari ad € 70.000,00 a garanzia della stabilità economico finanziaria dell’ente                                                                                                              </w:t>
      </w:r>
    </w:p>
    <w:p w14:paraId="0AA60D05" w14:textId="77777777" w:rsidR="005C7A9A" w:rsidRDefault="005C7A9A" w:rsidP="00FE5B45">
      <w:pPr>
        <w:autoSpaceDE w:val="0"/>
        <w:autoSpaceDN w:val="0"/>
        <w:adjustRightInd w:val="0"/>
        <w:spacing w:after="200" w:line="240" w:lineRule="auto"/>
        <w:jc w:val="both"/>
        <w:rPr>
          <w:rFonts w:eastAsia="Times New Roman" w:cs="Times-Roman"/>
          <w:sz w:val="24"/>
          <w:szCs w:val="24"/>
          <w:u w:val="single"/>
          <w:lang w:eastAsia="it-IT"/>
        </w:rPr>
      </w:pPr>
    </w:p>
    <w:p w14:paraId="481107FF" w14:textId="216DC187" w:rsidR="00082E24" w:rsidRPr="00746FBC" w:rsidRDefault="00082E24" w:rsidP="00FE5B45">
      <w:pPr>
        <w:autoSpaceDE w:val="0"/>
        <w:autoSpaceDN w:val="0"/>
        <w:adjustRightInd w:val="0"/>
        <w:spacing w:after="200" w:line="240" w:lineRule="auto"/>
        <w:jc w:val="both"/>
        <w:rPr>
          <w:rFonts w:eastAsia="Times New Roman" w:cs="Times-Roman"/>
          <w:sz w:val="24"/>
          <w:szCs w:val="24"/>
          <w:u w:val="single"/>
          <w:lang w:eastAsia="it-IT"/>
        </w:rPr>
      </w:pPr>
      <w:r w:rsidRPr="00746FBC">
        <w:rPr>
          <w:rFonts w:eastAsia="Times New Roman" w:cs="Times-Roman"/>
          <w:sz w:val="24"/>
          <w:szCs w:val="24"/>
          <w:u w:val="single"/>
          <w:lang w:eastAsia="it-IT"/>
        </w:rPr>
        <w:t>Requisito di capacità organizzativa:</w:t>
      </w:r>
    </w:p>
    <w:p w14:paraId="506C8A04" w14:textId="17700F1E" w:rsidR="00082E24" w:rsidRPr="00746FBC" w:rsidRDefault="00082E24" w:rsidP="005C7A9A">
      <w:pPr>
        <w:numPr>
          <w:ilvl w:val="0"/>
          <w:numId w:val="17"/>
        </w:numPr>
        <w:autoSpaceDE w:val="0"/>
        <w:autoSpaceDN w:val="0"/>
        <w:adjustRightInd w:val="0"/>
        <w:spacing w:after="200" w:line="360" w:lineRule="auto"/>
        <w:ind w:left="714" w:hanging="357"/>
        <w:contextualSpacing/>
        <w:jc w:val="both"/>
        <w:rPr>
          <w:rFonts w:eastAsia="Calibri" w:cs="Times-Roman"/>
          <w:b/>
          <w:sz w:val="24"/>
          <w:szCs w:val="24"/>
        </w:rPr>
      </w:pPr>
      <w:r w:rsidRPr="00746FBC">
        <w:rPr>
          <w:rFonts w:eastAsia="Calibri" w:cs="Times-Roman"/>
          <w:sz w:val="24"/>
          <w:szCs w:val="24"/>
        </w:rPr>
        <w:t>L’Ente deve possiede una procedura formalizzata per la selezione delle risorse umane</w:t>
      </w:r>
      <w:r w:rsidR="005C7A9A">
        <w:rPr>
          <w:rFonts w:eastAsia="Calibri" w:cs="Times-Roman"/>
          <w:sz w:val="24"/>
          <w:szCs w:val="24"/>
        </w:rPr>
        <w:t>;</w:t>
      </w:r>
      <w:r w:rsidRPr="00746FBC">
        <w:rPr>
          <w:rFonts w:eastAsia="Calibri" w:cs="Times-Roman"/>
          <w:sz w:val="24"/>
          <w:szCs w:val="24"/>
        </w:rPr>
        <w:t xml:space="preserve"> </w:t>
      </w:r>
    </w:p>
    <w:p w14:paraId="18A18006" w14:textId="77777777" w:rsidR="00D61882" w:rsidRPr="00D61882" w:rsidRDefault="00082E24" w:rsidP="005C7A9A">
      <w:pPr>
        <w:numPr>
          <w:ilvl w:val="0"/>
          <w:numId w:val="17"/>
        </w:numPr>
        <w:autoSpaceDE w:val="0"/>
        <w:autoSpaceDN w:val="0"/>
        <w:adjustRightInd w:val="0"/>
        <w:spacing w:after="0" w:line="360" w:lineRule="auto"/>
        <w:ind w:left="714" w:hanging="357"/>
        <w:jc w:val="both"/>
        <w:rPr>
          <w:rFonts w:eastAsia="Calibri" w:cs="Times-Roman"/>
          <w:b/>
          <w:sz w:val="24"/>
          <w:szCs w:val="24"/>
        </w:rPr>
      </w:pPr>
      <w:r w:rsidRPr="00746FBC">
        <w:rPr>
          <w:rFonts w:eastAsia="Calibri" w:cs="Times-Roman"/>
          <w:sz w:val="24"/>
          <w:szCs w:val="24"/>
        </w:rPr>
        <w:t xml:space="preserve">L’ente possiede il proprio organigramma </w:t>
      </w:r>
    </w:p>
    <w:p w14:paraId="1EDC95BE" w14:textId="77777777" w:rsidR="00082E24" w:rsidRPr="00746FBC" w:rsidRDefault="00082E24" w:rsidP="00FE5B45">
      <w:pPr>
        <w:autoSpaceDE w:val="0"/>
        <w:autoSpaceDN w:val="0"/>
        <w:adjustRightInd w:val="0"/>
        <w:spacing w:after="200" w:line="240" w:lineRule="auto"/>
        <w:ind w:left="720"/>
        <w:contextualSpacing/>
        <w:jc w:val="both"/>
        <w:rPr>
          <w:rFonts w:eastAsia="Calibri" w:cs="Times-Roman"/>
          <w:sz w:val="24"/>
          <w:szCs w:val="24"/>
        </w:rPr>
      </w:pPr>
    </w:p>
    <w:p w14:paraId="0F694E54" w14:textId="78282E77" w:rsidR="00082E24" w:rsidRDefault="00082E24" w:rsidP="00082E24">
      <w:pPr>
        <w:spacing w:after="0" w:line="240" w:lineRule="auto"/>
        <w:jc w:val="center"/>
        <w:rPr>
          <w:rFonts w:eastAsia="Times New Roman" w:cs="Times New Roman"/>
          <w:b/>
          <w:sz w:val="24"/>
          <w:szCs w:val="24"/>
          <w:lang w:eastAsia="it-IT"/>
        </w:rPr>
      </w:pPr>
      <w:r w:rsidRPr="00FE5B45">
        <w:rPr>
          <w:rFonts w:eastAsia="Times New Roman" w:cs="Times New Roman"/>
          <w:b/>
          <w:sz w:val="24"/>
          <w:szCs w:val="24"/>
          <w:lang w:eastAsia="it-IT"/>
        </w:rPr>
        <w:t>DICHIARA INOLTRE</w:t>
      </w:r>
    </w:p>
    <w:p w14:paraId="388B8EA8" w14:textId="5CEC8D95" w:rsidR="005C7A9A" w:rsidRDefault="005C7A9A" w:rsidP="00082E24">
      <w:pPr>
        <w:spacing w:after="0" w:line="240" w:lineRule="auto"/>
        <w:jc w:val="center"/>
        <w:rPr>
          <w:rFonts w:eastAsia="Times New Roman" w:cs="Times New Roman"/>
          <w:b/>
          <w:sz w:val="24"/>
          <w:szCs w:val="24"/>
          <w:lang w:eastAsia="it-IT"/>
        </w:rPr>
      </w:pPr>
    </w:p>
    <w:p w14:paraId="7A008310" w14:textId="4FA9B820" w:rsidR="005C7A9A" w:rsidRPr="0065153C" w:rsidRDefault="005C7A9A" w:rsidP="0065153C">
      <w:pPr>
        <w:numPr>
          <w:ilvl w:val="0"/>
          <w:numId w:val="22"/>
        </w:numPr>
        <w:spacing w:after="120" w:line="240" w:lineRule="auto"/>
        <w:ind w:left="714" w:hanging="357"/>
        <w:jc w:val="both"/>
        <w:rPr>
          <w:rFonts w:cs="Times-Roman"/>
          <w:sz w:val="24"/>
          <w:szCs w:val="24"/>
        </w:rPr>
      </w:pPr>
      <w:r w:rsidRPr="0065153C">
        <w:rPr>
          <w:rFonts w:cs="Times-Roman"/>
          <w:sz w:val="24"/>
          <w:szCs w:val="24"/>
        </w:rPr>
        <w:t>di non trovarsi in nessuna delle condizioni previste dall’art. 80, del D.Lgs. 18.4.2016, n. 50 e smi;</w:t>
      </w:r>
    </w:p>
    <w:p w14:paraId="2F198DA6" w14:textId="77777777" w:rsidR="0065153C" w:rsidRPr="0065153C" w:rsidRDefault="0065153C" w:rsidP="0065153C">
      <w:pPr>
        <w:numPr>
          <w:ilvl w:val="0"/>
          <w:numId w:val="22"/>
        </w:numPr>
        <w:spacing w:after="120" w:line="240" w:lineRule="auto"/>
        <w:ind w:left="714" w:hanging="357"/>
        <w:jc w:val="both"/>
        <w:rPr>
          <w:rFonts w:cs="Times-Roman"/>
          <w:sz w:val="24"/>
          <w:szCs w:val="24"/>
        </w:rPr>
      </w:pPr>
      <w:r w:rsidRPr="0065153C">
        <w:rPr>
          <w:rFonts w:cs="Times-Roman"/>
          <w:sz w:val="24"/>
          <w:szCs w:val="24"/>
        </w:rPr>
        <w:t>essere in regola con l’applicazione della normativa relativa alla sicurezza sul luogo di lavoro (D.Lgs.  81/2008 e successive modifiche), in materia di prevenzione infortunistica, di igiene del lavoro e rispettare le norme per il diritto al lavoro dei disabili;</w:t>
      </w:r>
    </w:p>
    <w:p w14:paraId="025BE5F6" w14:textId="77777777" w:rsidR="0065153C" w:rsidRPr="0065153C" w:rsidRDefault="0065153C" w:rsidP="0065153C">
      <w:pPr>
        <w:numPr>
          <w:ilvl w:val="0"/>
          <w:numId w:val="22"/>
        </w:numPr>
        <w:spacing w:after="120" w:line="240" w:lineRule="auto"/>
        <w:ind w:left="714" w:hanging="357"/>
        <w:jc w:val="both"/>
        <w:rPr>
          <w:rFonts w:cs="Times-Roman"/>
          <w:sz w:val="24"/>
          <w:szCs w:val="24"/>
        </w:rPr>
      </w:pPr>
      <w:r w:rsidRPr="0065153C">
        <w:rPr>
          <w:rFonts w:cs="Times-Roman"/>
          <w:sz w:val="24"/>
          <w:szCs w:val="24"/>
        </w:rPr>
        <w:t>di applicare integralmente ai propri addetti il contratto nazionale del settore e i contratti integrativi, territoriali e aziendali vigenti, con particolare riferimento ai salari minimi contrattuali;</w:t>
      </w:r>
    </w:p>
    <w:p w14:paraId="55EE97C0" w14:textId="6AC61C31" w:rsidR="00FE5B45" w:rsidRPr="0065153C" w:rsidRDefault="0065153C" w:rsidP="0065153C">
      <w:pPr>
        <w:numPr>
          <w:ilvl w:val="0"/>
          <w:numId w:val="22"/>
        </w:numPr>
        <w:spacing w:after="120" w:line="240" w:lineRule="auto"/>
        <w:ind w:left="714" w:hanging="357"/>
        <w:rPr>
          <w:rFonts w:eastAsia="Times New Roman" w:cs="Times New Roman"/>
          <w:sz w:val="24"/>
          <w:szCs w:val="24"/>
          <w:lang w:eastAsia="it-IT"/>
        </w:rPr>
      </w:pPr>
      <w:r w:rsidRPr="0065153C">
        <w:rPr>
          <w:rFonts w:cs="Times-Roman"/>
          <w:sz w:val="24"/>
          <w:szCs w:val="24"/>
        </w:rPr>
        <w:t>di impegnarsi a far rispettare ai propri dipendenti il codice di comportamento in vigore per i dipendenti di SER.CO.P., approvato con Deliberazione del Consiglio di Amministrazione N. 7 del 30/01/17;</w:t>
      </w:r>
    </w:p>
    <w:p w14:paraId="76830B0F" w14:textId="77777777" w:rsidR="00FE5B45" w:rsidRDefault="00FE5B45" w:rsidP="0065153C">
      <w:pPr>
        <w:numPr>
          <w:ilvl w:val="0"/>
          <w:numId w:val="22"/>
        </w:numPr>
        <w:spacing w:after="120" w:line="240" w:lineRule="auto"/>
        <w:ind w:left="714" w:hanging="357"/>
        <w:jc w:val="both"/>
        <w:rPr>
          <w:sz w:val="24"/>
          <w:szCs w:val="24"/>
        </w:rPr>
      </w:pPr>
      <w:r>
        <w:rPr>
          <w:rFonts w:cs="Times-Roman"/>
          <w:sz w:val="24"/>
          <w:szCs w:val="24"/>
        </w:rPr>
        <w:t>Che nessuno degli operatori in servizio presso la struttura ha subito condanne penali comunque rientranti fra quelle previste dagli artt. 600-bis, 600-ter, 600-quater, 600-quinquies e 600-undecies del codice penale, ovvero l’irrogazione di sanzioni interdittive all’esercizio di attività che comportino contatti diretti e regolari con minori</w:t>
      </w:r>
    </w:p>
    <w:p w14:paraId="34263D2D" w14:textId="77777777" w:rsidR="00FE5B45" w:rsidRDefault="00FE5B45" w:rsidP="0065153C">
      <w:pPr>
        <w:numPr>
          <w:ilvl w:val="0"/>
          <w:numId w:val="22"/>
        </w:numPr>
        <w:spacing w:after="120" w:line="240" w:lineRule="auto"/>
        <w:ind w:left="714" w:hanging="357"/>
        <w:jc w:val="both"/>
        <w:rPr>
          <w:sz w:val="24"/>
          <w:szCs w:val="24"/>
        </w:rPr>
      </w:pPr>
      <w:r>
        <w:rPr>
          <w:rFonts w:cs="Times-Roman"/>
          <w:sz w:val="24"/>
          <w:szCs w:val="24"/>
        </w:rPr>
        <w:t>Che nessuno degli operatori in servizio ha carichi pendenti;</w:t>
      </w:r>
    </w:p>
    <w:p w14:paraId="09F0BEB1" w14:textId="77777777" w:rsidR="00082E24" w:rsidRPr="00746FBC" w:rsidRDefault="00082E24" w:rsidP="0065153C">
      <w:pPr>
        <w:numPr>
          <w:ilvl w:val="0"/>
          <w:numId w:val="22"/>
        </w:numPr>
        <w:spacing w:after="120" w:line="240" w:lineRule="auto"/>
        <w:ind w:left="714" w:hanging="357"/>
        <w:jc w:val="both"/>
        <w:rPr>
          <w:rFonts w:eastAsia="Times New Roman" w:cs="Times New Roman"/>
          <w:sz w:val="24"/>
          <w:szCs w:val="24"/>
          <w:lang w:eastAsia="it-IT"/>
        </w:rPr>
      </w:pPr>
      <w:r w:rsidRPr="00746FBC">
        <w:rPr>
          <w:rFonts w:eastAsia="Times New Roman" w:cs="Times New Roman"/>
          <w:sz w:val="24"/>
          <w:szCs w:val="24"/>
          <w:lang w:eastAsia="it-IT"/>
        </w:rPr>
        <w:t>Di godere dei diritti civili e politici</w:t>
      </w:r>
    </w:p>
    <w:p w14:paraId="73D0385B" w14:textId="77777777" w:rsidR="00082E24" w:rsidRPr="00746FBC" w:rsidRDefault="00082E24" w:rsidP="0065153C">
      <w:pPr>
        <w:numPr>
          <w:ilvl w:val="0"/>
          <w:numId w:val="22"/>
        </w:numPr>
        <w:spacing w:after="120" w:line="240" w:lineRule="auto"/>
        <w:ind w:left="714" w:hanging="357"/>
        <w:jc w:val="both"/>
        <w:rPr>
          <w:rFonts w:eastAsia="Times New Roman" w:cs="Times New Roman"/>
          <w:sz w:val="24"/>
          <w:szCs w:val="24"/>
          <w:lang w:eastAsia="it-IT"/>
        </w:rPr>
      </w:pPr>
      <w:r w:rsidRPr="00746FBC">
        <w:rPr>
          <w:rFonts w:eastAsia="Times New Roman" w:cs="Times New Roman"/>
          <w:sz w:val="24"/>
          <w:szCs w:val="24"/>
          <w:lang w:eastAsia="it-IT"/>
        </w:rPr>
        <w:t>L’assenza di procedimento penali in corso</w:t>
      </w:r>
    </w:p>
    <w:p w14:paraId="160EF3C5" w14:textId="77777777" w:rsidR="00082E24" w:rsidRPr="00746FBC" w:rsidRDefault="00082E24" w:rsidP="0065153C">
      <w:pPr>
        <w:numPr>
          <w:ilvl w:val="0"/>
          <w:numId w:val="22"/>
        </w:numPr>
        <w:spacing w:after="120" w:line="240" w:lineRule="auto"/>
        <w:ind w:left="714" w:hanging="357"/>
        <w:jc w:val="both"/>
        <w:rPr>
          <w:rFonts w:eastAsia="Times New Roman" w:cs="Times New Roman"/>
          <w:sz w:val="24"/>
          <w:szCs w:val="24"/>
          <w:lang w:eastAsia="it-IT"/>
        </w:rPr>
      </w:pPr>
      <w:r w:rsidRPr="00746FBC">
        <w:rPr>
          <w:rFonts w:eastAsia="Times New Roman" w:cs="Times New Roman"/>
          <w:sz w:val="24"/>
          <w:szCs w:val="24"/>
          <w:lang w:eastAsia="it-IT"/>
        </w:rPr>
        <w:t>Di non essere incorso nell’applicazione della pena accessoria della interdizione da una professione o da un’arte e interdizione dagli uffici direttivi delle persone giuridiche e delle imprese;</w:t>
      </w:r>
    </w:p>
    <w:p w14:paraId="56AA9805" w14:textId="77777777" w:rsidR="00082E24" w:rsidRPr="00746FBC" w:rsidRDefault="00082E24" w:rsidP="0065153C">
      <w:pPr>
        <w:numPr>
          <w:ilvl w:val="0"/>
          <w:numId w:val="22"/>
        </w:numPr>
        <w:spacing w:after="200" w:line="240" w:lineRule="auto"/>
        <w:jc w:val="both"/>
        <w:rPr>
          <w:rFonts w:eastAsia="Times New Roman" w:cs="Times New Roman"/>
          <w:sz w:val="24"/>
          <w:szCs w:val="24"/>
          <w:lang w:eastAsia="it-IT"/>
        </w:rPr>
      </w:pPr>
      <w:r w:rsidRPr="00746FBC">
        <w:rPr>
          <w:rFonts w:eastAsia="Times New Roman" w:cs="Times New Roman"/>
          <w:sz w:val="24"/>
          <w:szCs w:val="24"/>
          <w:lang w:eastAsia="it-IT"/>
        </w:rPr>
        <w:t>Di non essere sottoposto a procedimento per l’applicazione di una misura di prevenzione;</w:t>
      </w:r>
    </w:p>
    <w:p w14:paraId="6996CE48" w14:textId="77777777" w:rsidR="00082E24" w:rsidRPr="00746FBC" w:rsidRDefault="00082E24" w:rsidP="0065153C">
      <w:pPr>
        <w:numPr>
          <w:ilvl w:val="0"/>
          <w:numId w:val="22"/>
        </w:numPr>
        <w:spacing w:after="200" w:line="240" w:lineRule="auto"/>
        <w:jc w:val="both"/>
        <w:rPr>
          <w:rFonts w:eastAsia="Times New Roman" w:cs="Times New Roman"/>
          <w:sz w:val="24"/>
          <w:szCs w:val="24"/>
          <w:lang w:eastAsia="it-IT"/>
        </w:rPr>
      </w:pPr>
      <w:r w:rsidRPr="00746FBC">
        <w:rPr>
          <w:rFonts w:eastAsia="Times New Roman" w:cs="Times New Roman"/>
          <w:sz w:val="24"/>
          <w:szCs w:val="24"/>
          <w:lang w:eastAsia="it-IT"/>
        </w:rPr>
        <w:lastRenderedPageBreak/>
        <w:t>Di non aver provocato, per fatti imputabili o colpa del soggetto gestore, accertata giudizialmente, la risoluzione dei contratti di accreditamento, stipulati negli ultimi dieci anni per la gestione della medesima unità di offerta;</w:t>
      </w:r>
    </w:p>
    <w:p w14:paraId="59749186" w14:textId="77777777" w:rsidR="00082E24" w:rsidRDefault="00082E24" w:rsidP="00FE5B45">
      <w:pPr>
        <w:spacing w:after="200" w:line="240" w:lineRule="auto"/>
        <w:ind w:left="720"/>
        <w:jc w:val="both"/>
        <w:rPr>
          <w:rFonts w:eastAsia="Times New Roman" w:cs="Times New Roman"/>
          <w:sz w:val="24"/>
          <w:szCs w:val="24"/>
          <w:lang w:eastAsia="it-IT"/>
        </w:rPr>
      </w:pPr>
    </w:p>
    <w:p w14:paraId="218A3540" w14:textId="77777777" w:rsidR="00216AA5" w:rsidRPr="00746FBC" w:rsidRDefault="00216AA5" w:rsidP="00216AA5">
      <w:pPr>
        <w:spacing w:after="200" w:line="240" w:lineRule="auto"/>
        <w:ind w:left="720"/>
        <w:jc w:val="right"/>
        <w:rPr>
          <w:rFonts w:eastAsia="Times New Roman" w:cs="Times New Roman"/>
          <w:sz w:val="24"/>
          <w:szCs w:val="24"/>
          <w:lang w:eastAsia="it-IT"/>
        </w:rPr>
      </w:pPr>
    </w:p>
    <w:p w14:paraId="4E29AABF" w14:textId="77777777" w:rsidR="00082E24" w:rsidRPr="00746FBC" w:rsidRDefault="00082E24" w:rsidP="00082E24">
      <w:pPr>
        <w:spacing w:after="0" w:line="240" w:lineRule="auto"/>
        <w:ind w:left="720"/>
        <w:contextualSpacing/>
        <w:jc w:val="both"/>
        <w:rPr>
          <w:rFonts w:eastAsia="Times New Roman" w:cs="Times New Roman"/>
          <w:sz w:val="24"/>
          <w:szCs w:val="24"/>
          <w:lang w:eastAsia="it-IT"/>
        </w:rPr>
      </w:pPr>
    </w:p>
    <w:p w14:paraId="2F883AB4" w14:textId="77777777" w:rsidR="00082E24" w:rsidRPr="00746FBC" w:rsidRDefault="00082E24" w:rsidP="00216AA5">
      <w:pPr>
        <w:spacing w:after="0" w:line="240" w:lineRule="auto"/>
        <w:jc w:val="right"/>
        <w:rPr>
          <w:rFonts w:eastAsia="Times New Roman" w:cs="Times New Roman"/>
          <w:sz w:val="24"/>
          <w:szCs w:val="24"/>
          <w:lang w:eastAsia="it-IT"/>
        </w:rPr>
      </w:pPr>
      <w:r w:rsidRPr="00746FBC">
        <w:rPr>
          <w:rFonts w:eastAsia="Times New Roman" w:cs="Times New Roman"/>
          <w:sz w:val="24"/>
          <w:szCs w:val="24"/>
          <w:lang w:eastAsia="it-IT"/>
        </w:rPr>
        <w:t>IL LEGALE RAPPRESENTANTE</w:t>
      </w:r>
    </w:p>
    <w:p w14:paraId="1840D2A6" w14:textId="77777777" w:rsidR="00082E24" w:rsidRPr="00746FBC" w:rsidRDefault="00082E24" w:rsidP="00082E24">
      <w:pPr>
        <w:spacing w:after="0" w:line="240" w:lineRule="auto"/>
        <w:jc w:val="both"/>
        <w:rPr>
          <w:rFonts w:eastAsia="Times New Roman" w:cs="Times New Roman"/>
          <w:sz w:val="24"/>
          <w:szCs w:val="24"/>
          <w:lang w:eastAsia="it-IT"/>
        </w:rPr>
      </w:pPr>
    </w:p>
    <w:p w14:paraId="09DDFA2F" w14:textId="77777777" w:rsidR="00082E24" w:rsidRPr="00082E24" w:rsidRDefault="00082E24" w:rsidP="00216AA5">
      <w:pPr>
        <w:spacing w:after="0" w:line="240" w:lineRule="auto"/>
        <w:jc w:val="right"/>
        <w:rPr>
          <w:rFonts w:eastAsia="Times New Roman" w:cs="Times New Roman"/>
          <w:sz w:val="24"/>
          <w:szCs w:val="24"/>
          <w:lang w:eastAsia="it-IT"/>
        </w:rPr>
      </w:pPr>
      <w:r w:rsidRPr="00746FBC">
        <w:rPr>
          <w:rFonts w:eastAsia="Times New Roman" w:cs="Times New Roman"/>
          <w:sz w:val="24"/>
          <w:szCs w:val="24"/>
          <w:lang w:eastAsia="it-IT"/>
        </w:rPr>
        <w:t>…………………………………………….</w:t>
      </w:r>
    </w:p>
    <w:p w14:paraId="00B2476D" w14:textId="77777777" w:rsidR="00082E24" w:rsidRDefault="00082E24" w:rsidP="00082E24">
      <w:pPr>
        <w:spacing w:after="0" w:line="240" w:lineRule="auto"/>
        <w:jc w:val="both"/>
        <w:rPr>
          <w:rFonts w:eastAsia="Times New Roman" w:cs="Times New Roman"/>
          <w:sz w:val="24"/>
          <w:szCs w:val="24"/>
          <w:lang w:eastAsia="it-IT"/>
        </w:rPr>
      </w:pPr>
    </w:p>
    <w:p w14:paraId="526ADE7D" w14:textId="0340D31D" w:rsidR="00216AA5" w:rsidRDefault="00216AA5" w:rsidP="00082E24">
      <w:pPr>
        <w:spacing w:after="0" w:line="240" w:lineRule="auto"/>
        <w:jc w:val="both"/>
        <w:rPr>
          <w:rFonts w:eastAsia="Times New Roman" w:cs="Times New Roman"/>
          <w:sz w:val="24"/>
          <w:szCs w:val="24"/>
          <w:lang w:eastAsia="it-IT"/>
        </w:rPr>
      </w:pPr>
    </w:p>
    <w:p w14:paraId="68EFBBED" w14:textId="15D22AE7" w:rsidR="009C1153" w:rsidRDefault="009C1153" w:rsidP="00082E24">
      <w:pPr>
        <w:spacing w:after="0" w:line="240" w:lineRule="auto"/>
        <w:jc w:val="both"/>
        <w:rPr>
          <w:rFonts w:eastAsia="Times New Roman" w:cs="Times New Roman"/>
          <w:sz w:val="24"/>
          <w:szCs w:val="24"/>
          <w:lang w:eastAsia="it-IT"/>
        </w:rPr>
      </w:pPr>
    </w:p>
    <w:p w14:paraId="3AC48C34" w14:textId="77777777" w:rsidR="009C1153" w:rsidRDefault="009C1153" w:rsidP="00082E24">
      <w:pPr>
        <w:spacing w:after="0" w:line="240" w:lineRule="auto"/>
        <w:jc w:val="both"/>
        <w:rPr>
          <w:rFonts w:eastAsia="Times New Roman" w:cs="Times New Roman"/>
          <w:sz w:val="24"/>
          <w:szCs w:val="24"/>
          <w:lang w:eastAsia="it-IT"/>
        </w:rPr>
      </w:pPr>
    </w:p>
    <w:p w14:paraId="1229A139" w14:textId="621AD315" w:rsidR="009C1153" w:rsidRDefault="009C1153" w:rsidP="00082E24">
      <w:pPr>
        <w:spacing w:after="0" w:line="240" w:lineRule="auto"/>
        <w:jc w:val="both"/>
        <w:rPr>
          <w:rFonts w:eastAsia="Times New Roman" w:cs="Times New Roman"/>
          <w:sz w:val="24"/>
          <w:szCs w:val="24"/>
          <w:lang w:eastAsia="it-IT"/>
        </w:rPr>
      </w:pPr>
    </w:p>
    <w:p w14:paraId="3A20C27E" w14:textId="77777777" w:rsidR="009C1153" w:rsidRDefault="009C1153" w:rsidP="00082E24">
      <w:pPr>
        <w:spacing w:after="0" w:line="240" w:lineRule="auto"/>
        <w:jc w:val="both"/>
        <w:rPr>
          <w:rFonts w:eastAsia="Times New Roman" w:cs="Times New Roman"/>
          <w:sz w:val="24"/>
          <w:szCs w:val="24"/>
          <w:lang w:eastAsia="it-IT"/>
        </w:rPr>
      </w:pPr>
    </w:p>
    <w:p w14:paraId="20D53B07" w14:textId="77777777" w:rsidR="00082E24" w:rsidRPr="00216AA5" w:rsidRDefault="00082E24" w:rsidP="00082E24">
      <w:pPr>
        <w:spacing w:after="0" w:line="240" w:lineRule="auto"/>
        <w:jc w:val="both"/>
        <w:rPr>
          <w:rFonts w:eastAsia="Times New Roman" w:cs="Times New Roman"/>
          <w:b/>
          <w:sz w:val="24"/>
          <w:szCs w:val="24"/>
          <w:u w:val="single"/>
          <w:lang w:eastAsia="it-IT"/>
        </w:rPr>
      </w:pPr>
      <w:r w:rsidRPr="00216AA5">
        <w:rPr>
          <w:rFonts w:eastAsia="Times New Roman" w:cs="Times New Roman"/>
          <w:b/>
          <w:sz w:val="24"/>
          <w:szCs w:val="24"/>
          <w:u w:val="single"/>
          <w:lang w:eastAsia="it-IT"/>
        </w:rPr>
        <w:t>ALLEGATI alla presenta dichiarazione:</w:t>
      </w:r>
    </w:p>
    <w:p w14:paraId="2F4650F6" w14:textId="77777777" w:rsidR="00082E24" w:rsidRPr="00574C4F" w:rsidRDefault="00082E24" w:rsidP="00082E24">
      <w:pPr>
        <w:spacing w:after="0" w:line="240" w:lineRule="auto"/>
        <w:jc w:val="both"/>
        <w:rPr>
          <w:rFonts w:eastAsia="Times New Roman" w:cs="Times New Roman"/>
          <w:sz w:val="24"/>
          <w:szCs w:val="24"/>
          <w:lang w:eastAsia="it-IT"/>
        </w:rPr>
      </w:pPr>
    </w:p>
    <w:p w14:paraId="379CC9E8" w14:textId="334EA48A" w:rsidR="00082E24" w:rsidRPr="009C1153" w:rsidRDefault="00FE5B45" w:rsidP="00FE5B45">
      <w:pPr>
        <w:pStyle w:val="Paragrafoelenco"/>
        <w:numPr>
          <w:ilvl w:val="0"/>
          <w:numId w:val="12"/>
        </w:numPr>
        <w:spacing w:after="200" w:line="240" w:lineRule="auto"/>
        <w:ind w:left="714" w:hanging="357"/>
        <w:contextualSpacing w:val="0"/>
        <w:jc w:val="both"/>
        <w:rPr>
          <w:rFonts w:eastAsia="Times New Roman" w:cs="Times New Roman"/>
          <w:sz w:val="24"/>
          <w:szCs w:val="24"/>
          <w:lang w:eastAsia="it-IT"/>
        </w:rPr>
      </w:pPr>
      <w:r w:rsidRPr="009C1153">
        <w:rPr>
          <w:rFonts w:eastAsia="Times New Roman" w:cs="Times New Roman"/>
          <w:sz w:val="24"/>
          <w:szCs w:val="24"/>
          <w:lang w:eastAsia="it-IT"/>
        </w:rPr>
        <w:t>C</w:t>
      </w:r>
      <w:r w:rsidR="00FE0985" w:rsidRPr="009C1153">
        <w:rPr>
          <w:rFonts w:eastAsia="Times New Roman" w:cs="Times New Roman"/>
          <w:sz w:val="24"/>
          <w:szCs w:val="24"/>
          <w:lang w:eastAsia="it-IT"/>
        </w:rPr>
        <w:t>opia</w:t>
      </w:r>
      <w:r w:rsidR="00082E24" w:rsidRPr="009C1153">
        <w:rPr>
          <w:rFonts w:eastAsia="Times New Roman" w:cs="Times New Roman"/>
          <w:sz w:val="24"/>
          <w:szCs w:val="24"/>
          <w:lang w:eastAsia="it-IT"/>
        </w:rPr>
        <w:t xml:space="preserve"> di un documento di identità del legale rappresentante sottoscrittore, in corso di validità</w:t>
      </w:r>
      <w:r w:rsidR="00D61882" w:rsidRPr="009C1153">
        <w:rPr>
          <w:rFonts w:eastAsia="Times New Roman" w:cs="Times New Roman"/>
          <w:sz w:val="24"/>
          <w:szCs w:val="24"/>
          <w:lang w:eastAsia="it-IT"/>
        </w:rPr>
        <w:t xml:space="preserve"> </w:t>
      </w:r>
      <w:r w:rsidR="009C1153" w:rsidRPr="009C1153">
        <w:rPr>
          <w:rFonts w:cs="Times-Roman"/>
          <w:sz w:val="24"/>
          <w:szCs w:val="24"/>
        </w:rPr>
        <w:t>solo se l’allegato al punto a sia sottoscritto con firma digitale</w:t>
      </w:r>
      <w:r w:rsidR="009C1153" w:rsidRPr="009C1153">
        <w:rPr>
          <w:rFonts w:cs="Times-Roman"/>
          <w:sz w:val="24"/>
          <w:szCs w:val="24"/>
        </w:rPr>
        <w:t>;</w:t>
      </w:r>
    </w:p>
    <w:p w14:paraId="14FA8946" w14:textId="77777777" w:rsidR="00082E24" w:rsidRPr="00FE5B45" w:rsidRDefault="00FE5B45" w:rsidP="00FE5B45">
      <w:pPr>
        <w:pStyle w:val="Paragrafoelenco"/>
        <w:numPr>
          <w:ilvl w:val="0"/>
          <w:numId w:val="12"/>
        </w:numPr>
        <w:spacing w:after="200" w:line="240" w:lineRule="auto"/>
        <w:ind w:left="714" w:hanging="357"/>
        <w:contextualSpacing w:val="0"/>
        <w:jc w:val="both"/>
        <w:rPr>
          <w:rFonts w:eastAsia="Times New Roman" w:cs="Times New Roman"/>
          <w:sz w:val="24"/>
          <w:szCs w:val="24"/>
          <w:lang w:eastAsia="it-IT"/>
        </w:rPr>
      </w:pPr>
      <w:r w:rsidRPr="00FE5B45">
        <w:rPr>
          <w:rFonts w:eastAsia="Times New Roman" w:cs="Times New Roman"/>
          <w:sz w:val="24"/>
          <w:szCs w:val="24"/>
          <w:lang w:eastAsia="it-IT"/>
        </w:rPr>
        <w:t>C</w:t>
      </w:r>
      <w:r w:rsidR="00082E24" w:rsidRPr="00FE5B45">
        <w:rPr>
          <w:rFonts w:eastAsia="Times New Roman" w:cs="Times New Roman"/>
          <w:sz w:val="24"/>
          <w:szCs w:val="24"/>
          <w:lang w:eastAsia="it-IT"/>
        </w:rPr>
        <w:t>opia dello Statuto e/o Atto costitutivo (con evidenziato lo scopo sociale);</w:t>
      </w:r>
    </w:p>
    <w:p w14:paraId="0B48CEF0" w14:textId="77777777" w:rsidR="00746FBC" w:rsidRPr="00FE5B45" w:rsidRDefault="00FE5B45" w:rsidP="00FE5B45">
      <w:pPr>
        <w:pStyle w:val="Paragrafoelenco"/>
        <w:numPr>
          <w:ilvl w:val="0"/>
          <w:numId w:val="12"/>
        </w:numPr>
        <w:spacing w:after="200" w:line="240" w:lineRule="auto"/>
        <w:ind w:left="714" w:hanging="357"/>
        <w:contextualSpacing w:val="0"/>
        <w:jc w:val="both"/>
        <w:rPr>
          <w:rFonts w:eastAsia="Times New Roman" w:cs="Times New Roman"/>
          <w:sz w:val="24"/>
          <w:szCs w:val="24"/>
          <w:lang w:eastAsia="it-IT"/>
        </w:rPr>
      </w:pPr>
      <w:r w:rsidRPr="00FE5B45">
        <w:rPr>
          <w:rFonts w:eastAsia="Times New Roman" w:cs="Times New Roman"/>
          <w:sz w:val="24"/>
          <w:szCs w:val="24"/>
          <w:lang w:eastAsia="it-IT"/>
        </w:rPr>
        <w:t>C</w:t>
      </w:r>
      <w:r w:rsidR="00746FBC" w:rsidRPr="00FE5B45">
        <w:rPr>
          <w:rFonts w:eastAsia="Times New Roman" w:cs="Times New Roman"/>
          <w:sz w:val="24"/>
          <w:szCs w:val="24"/>
          <w:lang w:eastAsia="it-IT"/>
        </w:rPr>
        <w:t>arta dei servizi</w:t>
      </w:r>
    </w:p>
    <w:p w14:paraId="03378D41" w14:textId="4CB33DBD" w:rsidR="00746FBC" w:rsidRPr="009C1153" w:rsidRDefault="00FE5B45" w:rsidP="00FE5B45">
      <w:pPr>
        <w:pStyle w:val="Paragrafoelenco"/>
        <w:numPr>
          <w:ilvl w:val="0"/>
          <w:numId w:val="12"/>
        </w:numPr>
        <w:spacing w:after="200" w:line="240" w:lineRule="auto"/>
        <w:ind w:left="714" w:hanging="357"/>
        <w:contextualSpacing w:val="0"/>
        <w:jc w:val="both"/>
        <w:rPr>
          <w:rFonts w:cs="Times-Roman"/>
          <w:sz w:val="24"/>
          <w:szCs w:val="24"/>
        </w:rPr>
      </w:pPr>
      <w:r w:rsidRPr="009C1153">
        <w:rPr>
          <w:rFonts w:cs="Times-Roman"/>
          <w:sz w:val="24"/>
          <w:szCs w:val="24"/>
        </w:rPr>
        <w:t>O</w:t>
      </w:r>
      <w:r w:rsidR="00746FBC" w:rsidRPr="009C1153">
        <w:rPr>
          <w:rFonts w:cs="Times-Roman"/>
          <w:sz w:val="24"/>
          <w:szCs w:val="24"/>
        </w:rPr>
        <w:t xml:space="preserve">rganigramma </w:t>
      </w:r>
    </w:p>
    <w:p w14:paraId="13544C23" w14:textId="17944592" w:rsidR="00D61882" w:rsidRDefault="00D61882" w:rsidP="00FE5B45">
      <w:pPr>
        <w:pStyle w:val="Paragrafoelenco"/>
        <w:numPr>
          <w:ilvl w:val="0"/>
          <w:numId w:val="12"/>
        </w:numPr>
        <w:spacing w:after="200" w:line="240" w:lineRule="auto"/>
        <w:ind w:left="714" w:hanging="357"/>
        <w:contextualSpacing w:val="0"/>
        <w:jc w:val="both"/>
        <w:rPr>
          <w:rFonts w:cs="Times-Roman"/>
          <w:sz w:val="24"/>
          <w:szCs w:val="24"/>
        </w:rPr>
      </w:pPr>
      <w:r w:rsidRPr="009C1153">
        <w:rPr>
          <w:rFonts w:cs="Times-Roman"/>
          <w:sz w:val="24"/>
          <w:szCs w:val="24"/>
        </w:rPr>
        <w:t xml:space="preserve">Ultimo verbale di sopralluogo effettuato da </w:t>
      </w:r>
      <w:r w:rsidR="009C1153" w:rsidRPr="009C1153">
        <w:rPr>
          <w:rFonts w:cs="Times-Roman"/>
          <w:sz w:val="24"/>
          <w:szCs w:val="24"/>
        </w:rPr>
        <w:t xml:space="preserve">ATS </w:t>
      </w:r>
      <w:r w:rsidR="009C1153" w:rsidRPr="009C1153">
        <w:rPr>
          <w:rFonts w:ascii="Calibri" w:hAnsi="Calibri" w:cs="Tahoma"/>
          <w:sz w:val="24"/>
          <w:szCs w:val="24"/>
          <w:lang w:eastAsia="it-IT"/>
        </w:rPr>
        <w:t>MILANO CITTA’ METROPOLITANA</w:t>
      </w:r>
      <w:r w:rsidR="009C1153" w:rsidRPr="009C1153">
        <w:rPr>
          <w:rFonts w:cs="Times-Roman"/>
          <w:sz w:val="24"/>
          <w:szCs w:val="24"/>
        </w:rPr>
        <w:t>-UOC Vigilanza e Controllo Strutture Sociali Area Ovest</w:t>
      </w:r>
      <w:r w:rsidR="001D77C6">
        <w:rPr>
          <w:rFonts w:cs="Times-Roman"/>
          <w:sz w:val="24"/>
          <w:szCs w:val="24"/>
        </w:rPr>
        <w:t>;</w:t>
      </w:r>
    </w:p>
    <w:p w14:paraId="2E3DBCBE" w14:textId="078557DB" w:rsidR="001D77C6" w:rsidRPr="001D77C6" w:rsidRDefault="001D77C6" w:rsidP="001D77C6">
      <w:pPr>
        <w:spacing w:after="200" w:line="240" w:lineRule="auto"/>
        <w:ind w:left="357"/>
        <w:jc w:val="both"/>
        <w:rPr>
          <w:rFonts w:cs="Times-Roman"/>
          <w:sz w:val="24"/>
          <w:szCs w:val="24"/>
        </w:rPr>
      </w:pPr>
    </w:p>
    <w:p w14:paraId="0532B5B5" w14:textId="69B5C0A5" w:rsidR="00746FBC" w:rsidRPr="00D61882" w:rsidRDefault="00746FBC" w:rsidP="009C1153">
      <w:pPr>
        <w:pStyle w:val="Paragrafoelenco"/>
        <w:spacing w:after="200" w:line="240" w:lineRule="auto"/>
        <w:ind w:left="714"/>
        <w:contextualSpacing w:val="0"/>
        <w:jc w:val="both"/>
        <w:rPr>
          <w:rFonts w:cs="Times-Roman"/>
          <w:strike/>
          <w:sz w:val="24"/>
          <w:szCs w:val="24"/>
          <w:highlight w:val="yellow"/>
        </w:rPr>
      </w:pPr>
    </w:p>
    <w:p w14:paraId="30D9F826" w14:textId="77777777" w:rsidR="00FE5B45" w:rsidRPr="00FE5B45" w:rsidRDefault="00FE5B45" w:rsidP="00FE5B45">
      <w:pPr>
        <w:spacing w:after="200" w:line="240" w:lineRule="auto"/>
        <w:jc w:val="both"/>
        <w:rPr>
          <w:rFonts w:cs="Times-Roman"/>
          <w:sz w:val="24"/>
          <w:szCs w:val="24"/>
        </w:rPr>
      </w:pPr>
    </w:p>
    <w:p w14:paraId="35119B7A" w14:textId="77777777" w:rsidR="00574C4F" w:rsidRPr="00574C4F" w:rsidRDefault="00574C4F" w:rsidP="00082E24">
      <w:pPr>
        <w:spacing w:after="0" w:line="240" w:lineRule="auto"/>
        <w:jc w:val="both"/>
        <w:rPr>
          <w:rFonts w:eastAsia="Times New Roman" w:cs="Times New Roman"/>
          <w:sz w:val="24"/>
          <w:szCs w:val="24"/>
          <w:lang w:eastAsia="it-IT"/>
        </w:rPr>
      </w:pPr>
    </w:p>
    <w:p w14:paraId="7F8670B5" w14:textId="77777777" w:rsidR="00082E24" w:rsidRPr="00574C4F" w:rsidRDefault="00082E24" w:rsidP="00082E24">
      <w:pPr>
        <w:spacing w:after="0" w:line="240" w:lineRule="auto"/>
        <w:jc w:val="both"/>
        <w:rPr>
          <w:rFonts w:eastAsia="Times New Roman" w:cs="Times New Roman"/>
          <w:sz w:val="24"/>
          <w:szCs w:val="24"/>
          <w:lang w:eastAsia="it-IT"/>
        </w:rPr>
      </w:pPr>
      <w:r w:rsidRPr="00574C4F">
        <w:rPr>
          <w:rFonts w:eastAsia="Times New Roman" w:cs="Times New Roman"/>
          <w:sz w:val="24"/>
          <w:szCs w:val="24"/>
          <w:lang w:eastAsia="it-IT"/>
        </w:rPr>
        <w:t>Nell’ambito delle funzioni di vigilanza per l’accreditamento l’ente si rende disponibile a presentare tutte la documentazione che accerti la veridicità delle dichiarazioni qui soprascritte.</w:t>
      </w:r>
    </w:p>
    <w:p w14:paraId="1B401F9B" w14:textId="77777777" w:rsidR="00230048" w:rsidRPr="00230048" w:rsidRDefault="00230048" w:rsidP="00230048">
      <w:pPr>
        <w:spacing w:after="0" w:line="240" w:lineRule="auto"/>
        <w:jc w:val="both"/>
        <w:rPr>
          <w:rFonts w:eastAsia="Times New Roman" w:cs="Times New Roman"/>
          <w:i/>
          <w:sz w:val="24"/>
          <w:szCs w:val="24"/>
          <w:lang w:eastAsia="it-IT"/>
        </w:rPr>
      </w:pPr>
      <w:bookmarkStart w:id="0" w:name="_Hlk97826137"/>
      <w:r w:rsidRPr="00230048">
        <w:rPr>
          <w:rFonts w:eastAsia="Times New Roman" w:cs="Times New Roman"/>
          <w:i/>
          <w:sz w:val="24"/>
          <w:szCs w:val="24"/>
          <w:lang w:eastAsia="it-IT"/>
        </w:rPr>
        <w:t>I dati personali forniti dai soggetti interessati in risposta al presente invito saranno trattati conformemente al Regolamento (UE) 2016/679 del 27 aprile 2016 (Regolamento europeo in materia di protezione dei dati personali) e della normativa nazionale (D.Lgs. 196/2003 e s.m.i.) sotto la responsabilità del legale rappresentante pro-tempore di SERC.CO.P.</w:t>
      </w:r>
    </w:p>
    <w:p w14:paraId="7936982E" w14:textId="77777777" w:rsidR="00082E24" w:rsidRPr="00082E24" w:rsidRDefault="00082E24" w:rsidP="00082E24">
      <w:pPr>
        <w:spacing w:after="0" w:line="240" w:lineRule="auto"/>
        <w:jc w:val="both"/>
        <w:rPr>
          <w:rFonts w:eastAsia="Times New Roman" w:cs="Times New Roman"/>
          <w:sz w:val="24"/>
          <w:szCs w:val="24"/>
          <w:lang w:eastAsia="it-IT"/>
        </w:rPr>
      </w:pPr>
    </w:p>
    <w:bookmarkEnd w:id="0"/>
    <w:p w14:paraId="3E7923F5" w14:textId="77777777" w:rsidR="00535CE6" w:rsidRDefault="00535CE6"/>
    <w:sectPr w:rsidR="00535CE6" w:rsidSect="006F5BF8">
      <w:headerReference w:type="default" r:id="rId8"/>
      <w:pgSz w:w="11906" w:h="16838" w:code="9"/>
      <w:pgMar w:top="426" w:right="1134" w:bottom="1276"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DA15" w14:textId="77777777" w:rsidR="00082E24" w:rsidRDefault="00082E24" w:rsidP="00082E24">
      <w:pPr>
        <w:spacing w:after="0" w:line="240" w:lineRule="auto"/>
      </w:pPr>
      <w:r>
        <w:separator/>
      </w:r>
    </w:p>
  </w:endnote>
  <w:endnote w:type="continuationSeparator" w:id="0">
    <w:p w14:paraId="56EE51BB" w14:textId="77777777" w:rsidR="00082E24" w:rsidRDefault="00082E24" w:rsidP="0008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4299" w14:textId="77777777" w:rsidR="00082E24" w:rsidRDefault="00082E24" w:rsidP="00082E24">
      <w:pPr>
        <w:spacing w:after="0" w:line="240" w:lineRule="auto"/>
      </w:pPr>
      <w:r>
        <w:separator/>
      </w:r>
    </w:p>
  </w:footnote>
  <w:footnote w:type="continuationSeparator" w:id="0">
    <w:p w14:paraId="1E4B7920" w14:textId="77777777" w:rsidR="00082E24" w:rsidRDefault="00082E24" w:rsidP="0008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A054" w14:textId="77777777" w:rsidR="00EF35F9" w:rsidRDefault="00441793">
    <w:pPr>
      <w:pStyle w:val="Intestazione"/>
    </w:pPr>
  </w:p>
  <w:p w14:paraId="677D8005" w14:textId="77777777" w:rsidR="00EF35F9" w:rsidRDefault="00441793" w:rsidP="00112C1E">
    <w:pPr>
      <w:pStyle w:val="Intestazione"/>
      <w:jc w:val="center"/>
      <w:outlineLvl w:val="0"/>
      <w:rPr>
        <w:rFonts w:ascii="Helvetica" w:eastAsia="Times New Roman" w:hAnsi="Helvetica" w:cs="Tahoma"/>
        <w:b/>
        <w:bCs/>
        <w:color w:val="333399"/>
        <w:sz w:val="28"/>
        <w:szCs w:val="24"/>
      </w:rPr>
    </w:pPr>
  </w:p>
  <w:p w14:paraId="54A520EC" w14:textId="77777777" w:rsidR="00EF35F9" w:rsidRDefault="00441793" w:rsidP="00112C1E">
    <w:pPr>
      <w:pStyle w:val="Intestazione"/>
      <w:jc w:val="center"/>
      <w:outlineLvl w:val="0"/>
      <w:rPr>
        <w:rFonts w:ascii="Helvetica" w:eastAsia="Times New Roman" w:hAnsi="Helvetica" w:cs="Tahoma"/>
        <w:b/>
        <w:bCs/>
        <w:color w:val="333399"/>
        <w:sz w:val="28"/>
        <w:szCs w:val="24"/>
      </w:rPr>
    </w:pPr>
  </w:p>
  <w:p w14:paraId="5DECE728" w14:textId="77777777" w:rsidR="00EF35F9" w:rsidRDefault="00441793" w:rsidP="00112C1E">
    <w:pPr>
      <w:pStyle w:val="Intestazione"/>
      <w:jc w:val="center"/>
      <w:outlineLvl w:val="0"/>
      <w:rPr>
        <w:rFonts w:ascii="Helvetica" w:eastAsia="Times New Roman" w:hAnsi="Helvetica" w:cs="Tahoma"/>
        <w:b/>
        <w:bCs/>
        <w:color w:val="333399"/>
        <w:sz w:val="28"/>
        <w:szCs w:val="24"/>
      </w:rPr>
    </w:pPr>
  </w:p>
  <w:p w14:paraId="646CD92C" w14:textId="77777777" w:rsidR="00EF35F9" w:rsidRDefault="00441793" w:rsidP="00112C1E">
    <w:pPr>
      <w:pStyle w:val="Intestazione"/>
      <w:rPr>
        <w:rFonts w:ascii="Helvetica" w:eastAsia="Times New Roman" w:hAnsi="Helvetica" w:cs="Tahoma"/>
        <w:b/>
        <w:bCs/>
        <w:color w:val="FFCC00"/>
        <w:szCs w:val="24"/>
      </w:rPr>
    </w:pPr>
  </w:p>
  <w:p w14:paraId="3ED45F8D" w14:textId="77777777" w:rsidR="00B729D5" w:rsidRPr="00B729D5" w:rsidRDefault="00441793" w:rsidP="00112C1E">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9AD"/>
    <w:multiLevelType w:val="hybridMultilevel"/>
    <w:tmpl w:val="413E5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B50BE"/>
    <w:multiLevelType w:val="hybridMultilevel"/>
    <w:tmpl w:val="41C80D4A"/>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5C2546"/>
    <w:multiLevelType w:val="hybridMultilevel"/>
    <w:tmpl w:val="4E660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E10CFF"/>
    <w:multiLevelType w:val="hybridMultilevel"/>
    <w:tmpl w:val="87125548"/>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5C7B9B"/>
    <w:multiLevelType w:val="hybridMultilevel"/>
    <w:tmpl w:val="4F7007D8"/>
    <w:lvl w:ilvl="0" w:tplc="04100017">
      <w:start w:val="1"/>
      <w:numFmt w:val="lowerLetter"/>
      <w:lvlText w:val="%1)"/>
      <w:lvlJc w:val="left"/>
      <w:pPr>
        <w:ind w:left="964" w:hanging="360"/>
      </w:pPr>
    </w:lvl>
    <w:lvl w:ilvl="1" w:tplc="04100019">
      <w:start w:val="1"/>
      <w:numFmt w:val="lowerLetter"/>
      <w:lvlText w:val="%2."/>
      <w:lvlJc w:val="left"/>
      <w:pPr>
        <w:ind w:left="1476" w:hanging="360"/>
      </w:pPr>
    </w:lvl>
    <w:lvl w:ilvl="2" w:tplc="0410001B">
      <w:start w:val="1"/>
      <w:numFmt w:val="lowerRoman"/>
      <w:lvlText w:val="%3."/>
      <w:lvlJc w:val="right"/>
      <w:pPr>
        <w:ind w:left="2196" w:hanging="180"/>
      </w:pPr>
    </w:lvl>
    <w:lvl w:ilvl="3" w:tplc="0410000F">
      <w:start w:val="1"/>
      <w:numFmt w:val="decimal"/>
      <w:lvlText w:val="%4."/>
      <w:lvlJc w:val="left"/>
      <w:pPr>
        <w:ind w:left="2916" w:hanging="360"/>
      </w:pPr>
    </w:lvl>
    <w:lvl w:ilvl="4" w:tplc="04100019">
      <w:start w:val="1"/>
      <w:numFmt w:val="lowerLetter"/>
      <w:lvlText w:val="%5."/>
      <w:lvlJc w:val="left"/>
      <w:pPr>
        <w:ind w:left="3636" w:hanging="360"/>
      </w:pPr>
    </w:lvl>
    <w:lvl w:ilvl="5" w:tplc="0410001B">
      <w:start w:val="1"/>
      <w:numFmt w:val="lowerRoman"/>
      <w:lvlText w:val="%6."/>
      <w:lvlJc w:val="right"/>
      <w:pPr>
        <w:ind w:left="4356" w:hanging="180"/>
      </w:pPr>
    </w:lvl>
    <w:lvl w:ilvl="6" w:tplc="0410000F">
      <w:start w:val="1"/>
      <w:numFmt w:val="decimal"/>
      <w:lvlText w:val="%7."/>
      <w:lvlJc w:val="left"/>
      <w:pPr>
        <w:ind w:left="5076" w:hanging="360"/>
      </w:pPr>
    </w:lvl>
    <w:lvl w:ilvl="7" w:tplc="04100019">
      <w:start w:val="1"/>
      <w:numFmt w:val="lowerLetter"/>
      <w:lvlText w:val="%8."/>
      <w:lvlJc w:val="left"/>
      <w:pPr>
        <w:ind w:left="5796" w:hanging="360"/>
      </w:pPr>
    </w:lvl>
    <w:lvl w:ilvl="8" w:tplc="0410001B">
      <w:start w:val="1"/>
      <w:numFmt w:val="lowerRoman"/>
      <w:lvlText w:val="%9."/>
      <w:lvlJc w:val="right"/>
      <w:pPr>
        <w:ind w:left="6516" w:hanging="180"/>
      </w:pPr>
    </w:lvl>
  </w:abstractNum>
  <w:abstractNum w:abstractNumId="5" w15:restartNumberingAfterBreak="0">
    <w:nsid w:val="1EF673B3"/>
    <w:multiLevelType w:val="hybridMultilevel"/>
    <w:tmpl w:val="5E22BD0A"/>
    <w:lvl w:ilvl="0" w:tplc="04100001">
      <w:start w:val="1"/>
      <w:numFmt w:val="bullet"/>
      <w:lvlText w:val=""/>
      <w:lvlJc w:val="left"/>
      <w:pPr>
        <w:ind w:left="720" w:hanging="360"/>
      </w:pPr>
      <w:rPr>
        <w:rFonts w:ascii="Symbol" w:hAnsi="Symbol" w:hint="default"/>
        <w:u w:val="no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5403F8"/>
    <w:multiLevelType w:val="hybridMultilevel"/>
    <w:tmpl w:val="94A035D8"/>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C27B0B"/>
    <w:multiLevelType w:val="hybridMultilevel"/>
    <w:tmpl w:val="28B4E81E"/>
    <w:lvl w:ilvl="0" w:tplc="DB34D684">
      <w:start w:val="1"/>
      <w:numFmt w:val="bullet"/>
      <w:lvlText w:val=""/>
      <w:lvlJc w:val="left"/>
      <w:pPr>
        <w:ind w:left="720" w:hanging="360"/>
      </w:pPr>
      <w:rPr>
        <w:rFonts w:ascii="Wingdings" w:hAnsi="Wingdings" w:hint="default"/>
        <w:u w:val="none"/>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C7549D"/>
    <w:multiLevelType w:val="hybridMultilevel"/>
    <w:tmpl w:val="71820E16"/>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AC333A"/>
    <w:multiLevelType w:val="hybridMultilevel"/>
    <w:tmpl w:val="E0780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6902B5"/>
    <w:multiLevelType w:val="hybridMultilevel"/>
    <w:tmpl w:val="DEA298BC"/>
    <w:lvl w:ilvl="0" w:tplc="DB34D684">
      <w:start w:val="1"/>
      <w:numFmt w:val="bullet"/>
      <w:lvlText w:val=""/>
      <w:lvlJc w:val="left"/>
      <w:pPr>
        <w:ind w:left="720" w:hanging="360"/>
      </w:pPr>
      <w:rPr>
        <w:rFonts w:ascii="Wingdings" w:hAnsi="Wingdings" w:hint="default"/>
        <w:u w:val="none"/>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756CD8"/>
    <w:multiLevelType w:val="hybridMultilevel"/>
    <w:tmpl w:val="821C0658"/>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E646FD"/>
    <w:multiLevelType w:val="hybridMultilevel"/>
    <w:tmpl w:val="491C1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614C2"/>
    <w:multiLevelType w:val="hybridMultilevel"/>
    <w:tmpl w:val="27B0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C3120C"/>
    <w:multiLevelType w:val="hybridMultilevel"/>
    <w:tmpl w:val="723E4008"/>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6815B6"/>
    <w:multiLevelType w:val="hybridMultilevel"/>
    <w:tmpl w:val="3ADEA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586596"/>
    <w:multiLevelType w:val="hybridMultilevel"/>
    <w:tmpl w:val="4022A2DE"/>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386D07"/>
    <w:multiLevelType w:val="hybridMultilevel"/>
    <w:tmpl w:val="D9E01516"/>
    <w:lvl w:ilvl="0" w:tplc="DB34D684">
      <w:start w:val="1"/>
      <w:numFmt w:val="bullet"/>
      <w:lvlText w:val=""/>
      <w:lvlJc w:val="left"/>
      <w:pPr>
        <w:ind w:left="720" w:hanging="360"/>
      </w:pPr>
      <w:rPr>
        <w:rFonts w:ascii="Wingdings" w:hAnsi="Wingdings" w:hint="default"/>
        <w:u w:val="none"/>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FB32074"/>
    <w:multiLevelType w:val="hybridMultilevel"/>
    <w:tmpl w:val="4C3E6E5C"/>
    <w:lvl w:ilvl="0" w:tplc="DB34D684">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64683EDD"/>
    <w:multiLevelType w:val="hybridMultilevel"/>
    <w:tmpl w:val="AD2299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6A2CD7"/>
    <w:multiLevelType w:val="hybridMultilevel"/>
    <w:tmpl w:val="C7D611DA"/>
    <w:lvl w:ilvl="0" w:tplc="DB34D6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D13D89"/>
    <w:multiLevelType w:val="hybridMultilevel"/>
    <w:tmpl w:val="2102A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C12DB3"/>
    <w:multiLevelType w:val="hybridMultilevel"/>
    <w:tmpl w:val="F4ECA672"/>
    <w:lvl w:ilvl="0" w:tplc="DB34D6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9313EB"/>
    <w:multiLevelType w:val="hybridMultilevel"/>
    <w:tmpl w:val="C55C067C"/>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7902A5"/>
    <w:multiLevelType w:val="hybridMultilevel"/>
    <w:tmpl w:val="69AAF834"/>
    <w:lvl w:ilvl="0" w:tplc="F9D8800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EC7AF7"/>
    <w:multiLevelType w:val="hybridMultilevel"/>
    <w:tmpl w:val="524EF3F4"/>
    <w:lvl w:ilvl="0" w:tplc="DB34D6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B5569C"/>
    <w:multiLevelType w:val="hybridMultilevel"/>
    <w:tmpl w:val="AC38952C"/>
    <w:lvl w:ilvl="0" w:tplc="DB34D68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D038DA"/>
    <w:multiLevelType w:val="hybridMultilevel"/>
    <w:tmpl w:val="A8B0D7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C31FB7"/>
    <w:multiLevelType w:val="hybridMultilevel"/>
    <w:tmpl w:val="ACBEA13A"/>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18584161">
    <w:abstractNumId w:val="5"/>
  </w:num>
  <w:num w:numId="2" w16cid:durableId="399058121">
    <w:abstractNumId w:val="13"/>
  </w:num>
  <w:num w:numId="3" w16cid:durableId="1965191032">
    <w:abstractNumId w:val="0"/>
  </w:num>
  <w:num w:numId="4" w16cid:durableId="1773166266">
    <w:abstractNumId w:val="2"/>
  </w:num>
  <w:num w:numId="5" w16cid:durableId="706216943">
    <w:abstractNumId w:val="15"/>
  </w:num>
  <w:num w:numId="6" w16cid:durableId="1815565239">
    <w:abstractNumId w:val="21"/>
  </w:num>
  <w:num w:numId="7" w16cid:durableId="1202325676">
    <w:abstractNumId w:val="9"/>
  </w:num>
  <w:num w:numId="8" w16cid:durableId="1604922600">
    <w:abstractNumId w:val="12"/>
  </w:num>
  <w:num w:numId="9" w16cid:durableId="1921401219">
    <w:abstractNumId w:val="28"/>
  </w:num>
  <w:num w:numId="10" w16cid:durableId="1105157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4138756">
    <w:abstractNumId w:val="4"/>
  </w:num>
  <w:num w:numId="12" w16cid:durableId="2129469118">
    <w:abstractNumId w:val="27"/>
  </w:num>
  <w:num w:numId="13" w16cid:durableId="1745881024">
    <w:abstractNumId w:val="19"/>
  </w:num>
  <w:num w:numId="14" w16cid:durableId="2040398302">
    <w:abstractNumId w:val="24"/>
  </w:num>
  <w:num w:numId="15" w16cid:durableId="1009406992">
    <w:abstractNumId w:val="18"/>
    <w:lvlOverride w:ilvl="0"/>
    <w:lvlOverride w:ilvl="1"/>
    <w:lvlOverride w:ilvl="2"/>
    <w:lvlOverride w:ilvl="3"/>
    <w:lvlOverride w:ilvl="4"/>
    <w:lvlOverride w:ilvl="5"/>
    <w:lvlOverride w:ilvl="6"/>
    <w:lvlOverride w:ilvl="7"/>
    <w:lvlOverride w:ilvl="8"/>
  </w:num>
  <w:num w:numId="16" w16cid:durableId="392436190">
    <w:abstractNumId w:val="18"/>
  </w:num>
  <w:num w:numId="17" w16cid:durableId="1727872306">
    <w:abstractNumId w:val="22"/>
  </w:num>
  <w:num w:numId="18" w16cid:durableId="2146774708">
    <w:abstractNumId w:val="17"/>
  </w:num>
  <w:num w:numId="19" w16cid:durableId="1583173857">
    <w:abstractNumId w:val="1"/>
  </w:num>
  <w:num w:numId="20" w16cid:durableId="608855883">
    <w:abstractNumId w:val="25"/>
  </w:num>
  <w:num w:numId="21" w16cid:durableId="983385809">
    <w:abstractNumId w:val="7"/>
  </w:num>
  <w:num w:numId="22" w16cid:durableId="228804024">
    <w:abstractNumId w:val="20"/>
  </w:num>
  <w:num w:numId="23" w16cid:durableId="1606033855">
    <w:abstractNumId w:val="23"/>
  </w:num>
  <w:num w:numId="24" w16cid:durableId="1374232052">
    <w:abstractNumId w:val="3"/>
  </w:num>
  <w:num w:numId="25" w16cid:durableId="2063362969">
    <w:abstractNumId w:val="16"/>
  </w:num>
  <w:num w:numId="26" w16cid:durableId="1566260479">
    <w:abstractNumId w:val="8"/>
  </w:num>
  <w:num w:numId="27" w16cid:durableId="1557012633">
    <w:abstractNumId w:val="11"/>
  </w:num>
  <w:num w:numId="28" w16cid:durableId="1851984534">
    <w:abstractNumId w:val="6"/>
  </w:num>
  <w:num w:numId="29" w16cid:durableId="80490353">
    <w:abstractNumId w:val="14"/>
  </w:num>
  <w:num w:numId="30" w16cid:durableId="41948403">
    <w:abstractNumId w:val="10"/>
  </w:num>
  <w:num w:numId="31" w16cid:durableId="17610289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B1"/>
    <w:rsid w:val="00082E24"/>
    <w:rsid w:val="001900A1"/>
    <w:rsid w:val="001D77C6"/>
    <w:rsid w:val="00216AA5"/>
    <w:rsid w:val="0022228A"/>
    <w:rsid w:val="00230048"/>
    <w:rsid w:val="00305A3E"/>
    <w:rsid w:val="003D644C"/>
    <w:rsid w:val="00441793"/>
    <w:rsid w:val="00535CE6"/>
    <w:rsid w:val="00574C4F"/>
    <w:rsid w:val="005C7A9A"/>
    <w:rsid w:val="0065153C"/>
    <w:rsid w:val="006F0941"/>
    <w:rsid w:val="006F5BF8"/>
    <w:rsid w:val="007373D0"/>
    <w:rsid w:val="00746FBC"/>
    <w:rsid w:val="008012E0"/>
    <w:rsid w:val="00873F4A"/>
    <w:rsid w:val="009679DC"/>
    <w:rsid w:val="009C1153"/>
    <w:rsid w:val="00A769CD"/>
    <w:rsid w:val="00BC408A"/>
    <w:rsid w:val="00C24B25"/>
    <w:rsid w:val="00D43D92"/>
    <w:rsid w:val="00D462F7"/>
    <w:rsid w:val="00D61882"/>
    <w:rsid w:val="00DF50CC"/>
    <w:rsid w:val="00E14176"/>
    <w:rsid w:val="00E35927"/>
    <w:rsid w:val="00E46996"/>
    <w:rsid w:val="00E630F8"/>
    <w:rsid w:val="00EC4EE2"/>
    <w:rsid w:val="00F31EB1"/>
    <w:rsid w:val="00FE0985"/>
    <w:rsid w:val="00FE5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85AC"/>
  <w15:chartTrackingRefBased/>
  <w15:docId w15:val="{29C11BEB-1B18-4C0D-BF1C-59854FDF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2E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2E24"/>
  </w:style>
  <w:style w:type="paragraph" w:styleId="Testonotaapidipagina">
    <w:name w:val="footnote text"/>
    <w:basedOn w:val="Normale"/>
    <w:link w:val="TestonotaapidipaginaCarattere"/>
    <w:uiPriority w:val="99"/>
    <w:semiHidden/>
    <w:unhideWhenUsed/>
    <w:rsid w:val="00082E24"/>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82E24"/>
    <w:rPr>
      <w:rFonts w:ascii="Calibri" w:eastAsia="Calibri" w:hAnsi="Calibri" w:cs="Times New Roman"/>
      <w:sz w:val="20"/>
      <w:szCs w:val="20"/>
    </w:rPr>
  </w:style>
  <w:style w:type="character" w:styleId="Rimandonotaapidipagina">
    <w:name w:val="footnote reference"/>
    <w:uiPriority w:val="99"/>
    <w:semiHidden/>
    <w:unhideWhenUsed/>
    <w:rsid w:val="00082E24"/>
    <w:rPr>
      <w:vertAlign w:val="superscript"/>
    </w:rPr>
  </w:style>
  <w:style w:type="paragraph" w:styleId="Paragrafoelenco">
    <w:name w:val="List Paragraph"/>
    <w:basedOn w:val="Normale"/>
    <w:uiPriority w:val="34"/>
    <w:qFormat/>
    <w:rsid w:val="00082E24"/>
    <w:pPr>
      <w:ind w:left="720"/>
      <w:contextualSpacing/>
    </w:pPr>
  </w:style>
  <w:style w:type="character" w:styleId="Rimandocommento">
    <w:name w:val="annotation reference"/>
    <w:basedOn w:val="Carpredefinitoparagrafo"/>
    <w:uiPriority w:val="99"/>
    <w:semiHidden/>
    <w:unhideWhenUsed/>
    <w:rsid w:val="006F5BF8"/>
    <w:rPr>
      <w:sz w:val="16"/>
      <w:szCs w:val="16"/>
    </w:rPr>
  </w:style>
  <w:style w:type="paragraph" w:styleId="Testocommento">
    <w:name w:val="annotation text"/>
    <w:basedOn w:val="Normale"/>
    <w:link w:val="TestocommentoCarattere"/>
    <w:uiPriority w:val="99"/>
    <w:semiHidden/>
    <w:unhideWhenUsed/>
    <w:rsid w:val="006F5B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5BF8"/>
    <w:rPr>
      <w:sz w:val="20"/>
      <w:szCs w:val="20"/>
    </w:rPr>
  </w:style>
  <w:style w:type="paragraph" w:styleId="Soggettocommento">
    <w:name w:val="annotation subject"/>
    <w:basedOn w:val="Testocommento"/>
    <w:next w:val="Testocommento"/>
    <w:link w:val="SoggettocommentoCarattere"/>
    <w:uiPriority w:val="99"/>
    <w:semiHidden/>
    <w:unhideWhenUsed/>
    <w:rsid w:val="006F5BF8"/>
    <w:rPr>
      <w:b/>
      <w:bCs/>
    </w:rPr>
  </w:style>
  <w:style w:type="character" w:customStyle="1" w:styleId="SoggettocommentoCarattere">
    <w:name w:val="Soggetto commento Carattere"/>
    <w:basedOn w:val="TestocommentoCarattere"/>
    <w:link w:val="Soggettocommento"/>
    <w:uiPriority w:val="99"/>
    <w:semiHidden/>
    <w:rsid w:val="006F5BF8"/>
    <w:rPr>
      <w:b/>
      <w:bCs/>
      <w:sz w:val="20"/>
      <w:szCs w:val="20"/>
    </w:rPr>
  </w:style>
  <w:style w:type="paragraph" w:styleId="Testofumetto">
    <w:name w:val="Balloon Text"/>
    <w:basedOn w:val="Normale"/>
    <w:link w:val="TestofumettoCarattere"/>
    <w:uiPriority w:val="99"/>
    <w:semiHidden/>
    <w:unhideWhenUsed/>
    <w:rsid w:val="006F5B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5BF8"/>
    <w:rPr>
      <w:rFonts w:ascii="Segoe UI" w:hAnsi="Segoe UI" w:cs="Segoe UI"/>
      <w:sz w:val="18"/>
      <w:szCs w:val="18"/>
    </w:rPr>
  </w:style>
  <w:style w:type="character" w:styleId="Collegamentoipertestuale">
    <w:name w:val="Hyperlink"/>
    <w:basedOn w:val="Carpredefinitoparagrafo"/>
    <w:uiPriority w:val="99"/>
    <w:semiHidden/>
    <w:unhideWhenUsed/>
    <w:rsid w:val="00FE5B45"/>
    <w:rPr>
      <w:color w:val="0000FF"/>
      <w:u w:val="single"/>
    </w:rPr>
  </w:style>
  <w:style w:type="character" w:customStyle="1" w:styleId="markedcontent">
    <w:name w:val="markedcontent"/>
    <w:basedOn w:val="Carpredefinitoparagrafo"/>
    <w:rsid w:val="00EC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2263">
      <w:bodyDiv w:val="1"/>
      <w:marLeft w:val="0"/>
      <w:marRight w:val="0"/>
      <w:marTop w:val="0"/>
      <w:marBottom w:val="0"/>
      <w:divBdr>
        <w:top w:val="none" w:sz="0" w:space="0" w:color="auto"/>
        <w:left w:val="none" w:sz="0" w:space="0" w:color="auto"/>
        <w:bottom w:val="none" w:sz="0" w:space="0" w:color="auto"/>
        <w:right w:val="none" w:sz="0" w:space="0" w:color="auto"/>
      </w:divBdr>
    </w:div>
    <w:div w:id="900671359">
      <w:bodyDiv w:val="1"/>
      <w:marLeft w:val="0"/>
      <w:marRight w:val="0"/>
      <w:marTop w:val="0"/>
      <w:marBottom w:val="0"/>
      <w:divBdr>
        <w:top w:val="none" w:sz="0" w:space="0" w:color="auto"/>
        <w:left w:val="none" w:sz="0" w:space="0" w:color="auto"/>
        <w:bottom w:val="none" w:sz="0" w:space="0" w:color="auto"/>
        <w:right w:val="none" w:sz="0" w:space="0" w:color="auto"/>
      </w:divBdr>
    </w:div>
    <w:div w:id="1067730881">
      <w:bodyDiv w:val="1"/>
      <w:marLeft w:val="0"/>
      <w:marRight w:val="0"/>
      <w:marTop w:val="0"/>
      <w:marBottom w:val="0"/>
      <w:divBdr>
        <w:top w:val="none" w:sz="0" w:space="0" w:color="auto"/>
        <w:left w:val="none" w:sz="0" w:space="0" w:color="auto"/>
        <w:bottom w:val="none" w:sz="0" w:space="0" w:color="auto"/>
        <w:right w:val="none" w:sz="0" w:space="0" w:color="auto"/>
      </w:divBdr>
    </w:div>
    <w:div w:id="1966111426">
      <w:bodyDiv w:val="1"/>
      <w:marLeft w:val="0"/>
      <w:marRight w:val="0"/>
      <w:marTop w:val="0"/>
      <w:marBottom w:val="0"/>
      <w:divBdr>
        <w:top w:val="none" w:sz="0" w:space="0" w:color="auto"/>
        <w:left w:val="none" w:sz="0" w:space="0" w:color="auto"/>
        <w:bottom w:val="none" w:sz="0" w:space="0" w:color="auto"/>
        <w:right w:val="none" w:sz="0" w:space="0" w:color="auto"/>
      </w:divBdr>
    </w:div>
    <w:div w:id="20681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3BC1-EA40-440A-AB24-A5F08A49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1394</Words>
  <Characters>7950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Di Bartolo</dc:creator>
  <cp:keywords/>
  <dc:description/>
  <cp:lastModifiedBy>Chiara Mantegazza</cp:lastModifiedBy>
  <cp:revision>24</cp:revision>
  <dcterms:created xsi:type="dcterms:W3CDTF">2017-07-26T09:44:00Z</dcterms:created>
  <dcterms:modified xsi:type="dcterms:W3CDTF">2022-05-13T08:08:00Z</dcterms:modified>
</cp:coreProperties>
</file>